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2429" w14:textId="77777777" w:rsidR="00537498" w:rsidRPr="00784424" w:rsidRDefault="00537498" w:rsidP="00784424">
      <w:pPr>
        <w:tabs>
          <w:tab w:val="center" w:pos="4153"/>
        </w:tabs>
        <w:spacing w:line="360" w:lineRule="auto"/>
        <w:jc w:val="center"/>
        <w:rPr>
          <w:rFonts w:ascii="黑体" w:eastAsia="黑体" w:hAnsi="黑体"/>
          <w:b/>
          <w:sz w:val="36"/>
          <w:szCs w:val="36"/>
        </w:rPr>
      </w:pPr>
      <w:r w:rsidRPr="00784424">
        <w:rPr>
          <w:rFonts w:ascii="黑体" w:eastAsia="黑体" w:hAnsi="黑体"/>
          <w:b/>
          <w:sz w:val="36"/>
          <w:szCs w:val="36"/>
        </w:rPr>
        <w:t>《</w:t>
      </w:r>
      <w:r w:rsidR="00B10CB5" w:rsidRPr="00386AAA">
        <w:rPr>
          <w:rFonts w:ascii="黑体" w:eastAsia="黑体" w:hAnsi="黑体" w:hint="eastAsia"/>
          <w:b/>
          <w:sz w:val="36"/>
          <w:szCs w:val="36"/>
        </w:rPr>
        <w:t>高分子材料成型加工基础</w:t>
      </w:r>
      <w:r w:rsidR="007B03B5">
        <w:rPr>
          <w:rFonts w:ascii="黑体" w:eastAsia="黑体" w:hAnsi="黑体"/>
          <w:b/>
          <w:sz w:val="36"/>
          <w:szCs w:val="36"/>
        </w:rPr>
        <w:t>》</w:t>
      </w:r>
      <w:r w:rsidRPr="00784424">
        <w:rPr>
          <w:rFonts w:ascii="黑体" w:eastAsia="黑体" w:hAnsi="黑体"/>
          <w:b/>
          <w:sz w:val="36"/>
          <w:szCs w:val="36"/>
        </w:rPr>
        <w:t>教学大纲</w:t>
      </w:r>
    </w:p>
    <w:p w14:paraId="20BEFB49" w14:textId="77777777" w:rsidR="007B03B5" w:rsidRPr="003F1B3E" w:rsidRDefault="00537498" w:rsidP="007B03B5">
      <w:pPr>
        <w:numPr>
          <w:ilvl w:val="0"/>
          <w:numId w:val="4"/>
        </w:numPr>
        <w:spacing w:beforeLines="100" w:before="312" w:line="360" w:lineRule="auto"/>
        <w:rPr>
          <w:rFonts w:eastAsia="仿宋"/>
          <w:b/>
          <w:sz w:val="32"/>
          <w:szCs w:val="32"/>
        </w:rPr>
      </w:pPr>
      <w:r w:rsidRPr="00A011C0">
        <w:rPr>
          <w:rFonts w:ascii="Times New Roman" w:eastAsia="仿宋" w:hAnsi="Times New Roman"/>
          <w:b/>
          <w:sz w:val="32"/>
          <w:szCs w:val="32"/>
        </w:rPr>
        <w:t>课程基本信息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30"/>
        <w:gridCol w:w="851"/>
        <w:gridCol w:w="1134"/>
        <w:gridCol w:w="425"/>
        <w:gridCol w:w="567"/>
        <w:gridCol w:w="1417"/>
        <w:gridCol w:w="1134"/>
      </w:tblGrid>
      <w:tr w:rsidR="007B03B5" w:rsidRPr="00F85F10" w14:paraId="72C56F47" w14:textId="77777777" w:rsidTr="00107730">
        <w:trPr>
          <w:trHeight w:val="700"/>
        </w:trPr>
        <w:tc>
          <w:tcPr>
            <w:tcW w:w="1555" w:type="dxa"/>
            <w:vAlign w:val="center"/>
          </w:tcPr>
          <w:p w14:paraId="59BAD072"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sz w:val="28"/>
                <w:szCs w:val="28"/>
              </w:rPr>
              <w:t>课程号</w:t>
            </w:r>
          </w:p>
        </w:tc>
        <w:tc>
          <w:tcPr>
            <w:tcW w:w="1530" w:type="dxa"/>
            <w:vAlign w:val="center"/>
          </w:tcPr>
          <w:p w14:paraId="6EDB96B4" w14:textId="77777777" w:rsidR="007B03B5" w:rsidRPr="00386AAA" w:rsidRDefault="00B10CB5" w:rsidP="00107730">
            <w:pPr>
              <w:spacing w:line="360" w:lineRule="auto"/>
              <w:jc w:val="center"/>
              <w:rPr>
                <w:rFonts w:ascii="Times New Roman" w:eastAsia="仿宋" w:hAnsi="Times New Roman"/>
                <w:sz w:val="28"/>
                <w:szCs w:val="28"/>
              </w:rPr>
            </w:pPr>
            <w:r w:rsidRPr="00107730">
              <w:rPr>
                <w:rFonts w:ascii="Times New Roman" w:hAnsi="Times New Roman"/>
                <w:color w:val="000000"/>
                <w:sz w:val="28"/>
                <w:szCs w:val="24"/>
              </w:rPr>
              <w:t>300009030</w:t>
            </w:r>
          </w:p>
        </w:tc>
        <w:tc>
          <w:tcPr>
            <w:tcW w:w="1985" w:type="dxa"/>
            <w:gridSpan w:val="2"/>
            <w:vAlign w:val="center"/>
          </w:tcPr>
          <w:p w14:paraId="793169CE"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sz w:val="28"/>
                <w:szCs w:val="28"/>
              </w:rPr>
              <w:t>课程</w:t>
            </w:r>
            <w:r w:rsidRPr="00386AAA">
              <w:rPr>
                <w:rFonts w:ascii="Times New Roman" w:eastAsia="仿宋" w:hAnsi="Times New Roman" w:hint="eastAsia"/>
                <w:sz w:val="28"/>
                <w:szCs w:val="28"/>
              </w:rPr>
              <w:t>中文</w:t>
            </w:r>
            <w:r w:rsidRPr="00386AAA">
              <w:rPr>
                <w:rFonts w:ascii="Times New Roman" w:eastAsia="仿宋" w:hAnsi="Times New Roman"/>
                <w:sz w:val="28"/>
                <w:szCs w:val="28"/>
              </w:rPr>
              <w:t>名称</w:t>
            </w:r>
          </w:p>
        </w:tc>
        <w:tc>
          <w:tcPr>
            <w:tcW w:w="3543" w:type="dxa"/>
            <w:gridSpan w:val="4"/>
            <w:vAlign w:val="center"/>
          </w:tcPr>
          <w:p w14:paraId="77B4EBC2" w14:textId="77777777" w:rsidR="007B03B5" w:rsidRPr="00386AAA" w:rsidRDefault="00386AAA" w:rsidP="00107730">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高分子材料成型加工基础</w:t>
            </w:r>
          </w:p>
        </w:tc>
      </w:tr>
      <w:tr w:rsidR="007B03B5" w:rsidRPr="00F85F10" w14:paraId="0D0AC5A9" w14:textId="77777777" w:rsidTr="00107730">
        <w:trPr>
          <w:trHeight w:val="582"/>
        </w:trPr>
        <w:tc>
          <w:tcPr>
            <w:tcW w:w="1555" w:type="dxa"/>
            <w:vAlign w:val="center"/>
          </w:tcPr>
          <w:p w14:paraId="1B4AF619"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sz w:val="28"/>
                <w:szCs w:val="28"/>
              </w:rPr>
              <w:t>学分</w:t>
            </w:r>
          </w:p>
        </w:tc>
        <w:tc>
          <w:tcPr>
            <w:tcW w:w="1530" w:type="dxa"/>
            <w:vAlign w:val="center"/>
          </w:tcPr>
          <w:p w14:paraId="25CFE7F0" w14:textId="77777777" w:rsidR="007B03B5" w:rsidRPr="00386AAA" w:rsidRDefault="00B10CB5" w:rsidP="00107730">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3</w:t>
            </w:r>
          </w:p>
        </w:tc>
        <w:tc>
          <w:tcPr>
            <w:tcW w:w="1985" w:type="dxa"/>
            <w:gridSpan w:val="2"/>
            <w:vAlign w:val="center"/>
          </w:tcPr>
          <w:p w14:paraId="3401A746"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sz w:val="28"/>
                <w:szCs w:val="28"/>
              </w:rPr>
              <w:t>课程英文名</w:t>
            </w:r>
            <w:r w:rsidRPr="00386AAA">
              <w:rPr>
                <w:rFonts w:ascii="Times New Roman" w:eastAsia="仿宋" w:hAnsi="Times New Roman" w:hint="eastAsia"/>
                <w:sz w:val="28"/>
                <w:szCs w:val="28"/>
              </w:rPr>
              <w:t>称</w:t>
            </w:r>
          </w:p>
        </w:tc>
        <w:tc>
          <w:tcPr>
            <w:tcW w:w="3543" w:type="dxa"/>
            <w:gridSpan w:val="4"/>
            <w:vAlign w:val="center"/>
          </w:tcPr>
          <w:p w14:paraId="3E7AEE0A" w14:textId="77777777" w:rsidR="007B03B5" w:rsidRPr="00386AAA" w:rsidRDefault="00B10CB5" w:rsidP="00107730">
            <w:pPr>
              <w:spacing w:line="360" w:lineRule="auto"/>
              <w:jc w:val="center"/>
              <w:rPr>
                <w:rFonts w:ascii="Times New Roman" w:eastAsia="仿宋" w:hAnsi="Times New Roman"/>
                <w:sz w:val="28"/>
                <w:szCs w:val="28"/>
              </w:rPr>
            </w:pPr>
            <w:r w:rsidRPr="00386AAA">
              <w:rPr>
                <w:rFonts w:ascii="Times New Roman" w:hAnsi="Times New Roman"/>
                <w:sz w:val="24"/>
              </w:rPr>
              <w:t>Polymer Processing Fundamental</w:t>
            </w:r>
          </w:p>
        </w:tc>
      </w:tr>
      <w:tr w:rsidR="007B03B5" w:rsidRPr="00F85F10" w14:paraId="0395BB26" w14:textId="77777777" w:rsidTr="00107730">
        <w:trPr>
          <w:trHeight w:val="714"/>
        </w:trPr>
        <w:tc>
          <w:tcPr>
            <w:tcW w:w="1555" w:type="dxa"/>
            <w:vAlign w:val="center"/>
          </w:tcPr>
          <w:p w14:paraId="714D9791"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sz w:val="28"/>
                <w:szCs w:val="28"/>
              </w:rPr>
              <w:t>总学时</w:t>
            </w:r>
          </w:p>
        </w:tc>
        <w:tc>
          <w:tcPr>
            <w:tcW w:w="1530" w:type="dxa"/>
            <w:vAlign w:val="center"/>
          </w:tcPr>
          <w:p w14:paraId="48BC9833" w14:textId="77777777" w:rsidR="007B03B5" w:rsidRPr="00386AAA" w:rsidRDefault="00B10CB5" w:rsidP="00107730">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4</w:t>
            </w:r>
            <w:r w:rsidRPr="00386AAA">
              <w:rPr>
                <w:rFonts w:ascii="Times New Roman" w:eastAsia="仿宋" w:hAnsi="Times New Roman"/>
                <w:sz w:val="28"/>
                <w:szCs w:val="28"/>
              </w:rPr>
              <w:t>8</w:t>
            </w:r>
          </w:p>
        </w:tc>
        <w:tc>
          <w:tcPr>
            <w:tcW w:w="1985" w:type="dxa"/>
            <w:gridSpan w:val="2"/>
            <w:vAlign w:val="center"/>
          </w:tcPr>
          <w:p w14:paraId="0627C68E"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周学时</w:t>
            </w:r>
          </w:p>
        </w:tc>
        <w:tc>
          <w:tcPr>
            <w:tcW w:w="992" w:type="dxa"/>
            <w:gridSpan w:val="2"/>
            <w:vAlign w:val="center"/>
          </w:tcPr>
          <w:p w14:paraId="3EF8E9E3" w14:textId="77777777" w:rsidR="007B03B5" w:rsidRPr="00386AAA" w:rsidRDefault="00B10CB5" w:rsidP="00107730">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4</w:t>
            </w:r>
          </w:p>
        </w:tc>
        <w:tc>
          <w:tcPr>
            <w:tcW w:w="1417" w:type="dxa"/>
            <w:vAlign w:val="center"/>
          </w:tcPr>
          <w:p w14:paraId="6E317B0F"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上课周数</w:t>
            </w:r>
          </w:p>
        </w:tc>
        <w:tc>
          <w:tcPr>
            <w:tcW w:w="1134" w:type="dxa"/>
            <w:vAlign w:val="center"/>
          </w:tcPr>
          <w:p w14:paraId="7B4AE73B" w14:textId="77777777" w:rsidR="007B03B5" w:rsidRPr="00386AAA" w:rsidRDefault="00B10CB5" w:rsidP="00107730">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12</w:t>
            </w:r>
          </w:p>
        </w:tc>
      </w:tr>
      <w:tr w:rsidR="007B03B5" w:rsidRPr="00F85F10" w14:paraId="1CF97666" w14:textId="77777777" w:rsidTr="00386AAA">
        <w:trPr>
          <w:trHeight w:val="806"/>
        </w:trPr>
        <w:tc>
          <w:tcPr>
            <w:tcW w:w="1555" w:type="dxa"/>
            <w:vAlign w:val="center"/>
          </w:tcPr>
          <w:p w14:paraId="223945E5"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课程属性</w:t>
            </w:r>
          </w:p>
        </w:tc>
        <w:tc>
          <w:tcPr>
            <w:tcW w:w="7058" w:type="dxa"/>
            <w:gridSpan w:val="7"/>
            <w:vAlign w:val="center"/>
          </w:tcPr>
          <w:p w14:paraId="0A3B38AA" w14:textId="6F917208" w:rsidR="007B03B5" w:rsidRPr="00386AAA" w:rsidRDefault="00CF3893" w:rsidP="00107730">
            <w:pPr>
              <w:spacing w:line="360" w:lineRule="auto"/>
              <w:rPr>
                <w:rFonts w:ascii="Times New Roman" w:eastAsia="仿宋" w:hAnsi="Times New Roman"/>
                <w:sz w:val="28"/>
                <w:szCs w:val="28"/>
              </w:rPr>
            </w:pPr>
            <w:r w:rsidRPr="00DF432F">
              <w:rPr>
                <w:rFonts w:eastAsia="仿宋"/>
                <w:sz w:val="28"/>
                <w:szCs w:val="28"/>
              </w:rPr>
              <w:sym w:font="Wingdings 2" w:char="0052"/>
            </w:r>
            <w:r w:rsidR="00B10CB5" w:rsidRPr="00386AAA">
              <w:rPr>
                <w:rFonts w:ascii="Times New Roman" w:eastAsia="仿宋" w:hAnsi="Times New Roman"/>
                <w:sz w:val="28"/>
                <w:szCs w:val="28"/>
              </w:rPr>
              <w:t xml:space="preserve"> </w:t>
            </w:r>
            <w:r w:rsidR="007B03B5" w:rsidRPr="00386AAA">
              <w:rPr>
                <w:rFonts w:ascii="Times New Roman" w:eastAsia="仿宋" w:hAnsi="Times New Roman"/>
                <w:sz w:val="28"/>
                <w:szCs w:val="28"/>
              </w:rPr>
              <w:t>必修课</w:t>
            </w:r>
            <w:r w:rsidR="007B03B5" w:rsidRPr="00386AAA">
              <w:rPr>
                <w:rFonts w:ascii="Times New Roman" w:eastAsia="仿宋" w:hAnsi="Times New Roman"/>
                <w:sz w:val="28"/>
                <w:szCs w:val="28"/>
              </w:rPr>
              <w:t xml:space="preserve">  □</w:t>
            </w:r>
            <w:r w:rsidR="007B03B5" w:rsidRPr="00386AAA">
              <w:rPr>
                <w:rFonts w:ascii="Times New Roman" w:eastAsia="仿宋" w:hAnsi="Times New Roman" w:hint="eastAsia"/>
                <w:sz w:val="28"/>
                <w:szCs w:val="28"/>
              </w:rPr>
              <w:t xml:space="preserve"> </w:t>
            </w:r>
            <w:r w:rsidR="007B03B5" w:rsidRPr="00386AAA">
              <w:rPr>
                <w:rFonts w:ascii="Times New Roman" w:eastAsia="仿宋" w:hAnsi="Times New Roman"/>
                <w:sz w:val="28"/>
                <w:szCs w:val="28"/>
              </w:rPr>
              <w:t>选修课</w:t>
            </w:r>
          </w:p>
        </w:tc>
      </w:tr>
      <w:tr w:rsidR="007B03B5" w:rsidRPr="00F85F10" w14:paraId="71BEA59E" w14:textId="77777777" w:rsidTr="00386AAA">
        <w:trPr>
          <w:trHeight w:val="806"/>
        </w:trPr>
        <w:tc>
          <w:tcPr>
            <w:tcW w:w="1555" w:type="dxa"/>
            <w:vAlign w:val="center"/>
          </w:tcPr>
          <w:p w14:paraId="293FFA14"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sz w:val="28"/>
                <w:szCs w:val="28"/>
              </w:rPr>
              <w:t>课程类别</w:t>
            </w:r>
          </w:p>
        </w:tc>
        <w:tc>
          <w:tcPr>
            <w:tcW w:w="7058" w:type="dxa"/>
            <w:gridSpan w:val="7"/>
            <w:vAlign w:val="center"/>
          </w:tcPr>
          <w:p w14:paraId="16698EA2" w14:textId="77777777" w:rsidR="007B03B5" w:rsidRPr="00386AAA" w:rsidRDefault="007B03B5" w:rsidP="00107730">
            <w:pPr>
              <w:pStyle w:val="a7"/>
              <w:spacing w:line="560" w:lineRule="exact"/>
              <w:ind w:leftChars="0" w:left="0" w:firstLineChars="0" w:firstLine="0"/>
              <w:rPr>
                <w:rFonts w:eastAsia="仿宋"/>
                <w:szCs w:val="28"/>
              </w:rPr>
            </w:pPr>
            <w:r w:rsidRPr="00386AAA">
              <w:rPr>
                <w:rFonts w:eastAsia="仿宋"/>
                <w:szCs w:val="28"/>
              </w:rPr>
              <w:t>□</w:t>
            </w:r>
            <w:r w:rsidRPr="00386AAA">
              <w:rPr>
                <w:rFonts w:eastAsia="仿宋" w:hint="eastAsia"/>
                <w:szCs w:val="28"/>
              </w:rPr>
              <w:t xml:space="preserve"> </w:t>
            </w:r>
            <w:r w:rsidRPr="00386AAA">
              <w:rPr>
                <w:rFonts w:eastAsia="仿宋" w:hint="eastAsia"/>
                <w:szCs w:val="28"/>
              </w:rPr>
              <w:t>公共基础课</w:t>
            </w:r>
            <w:r w:rsidRPr="00386AAA">
              <w:rPr>
                <w:rFonts w:eastAsia="仿宋" w:hint="eastAsia"/>
                <w:szCs w:val="28"/>
              </w:rPr>
              <w:t xml:space="preserve">  </w:t>
            </w:r>
            <w:r w:rsidRPr="00386AAA">
              <w:rPr>
                <w:rFonts w:eastAsia="仿宋"/>
                <w:szCs w:val="28"/>
              </w:rPr>
              <w:t>□</w:t>
            </w:r>
            <w:r w:rsidRPr="00386AAA">
              <w:rPr>
                <w:rFonts w:eastAsia="仿宋" w:hint="eastAsia"/>
                <w:szCs w:val="28"/>
              </w:rPr>
              <w:t xml:space="preserve"> </w:t>
            </w:r>
            <w:r w:rsidRPr="00386AAA">
              <w:rPr>
                <w:rFonts w:eastAsia="仿宋" w:hint="eastAsia"/>
                <w:szCs w:val="28"/>
              </w:rPr>
              <w:t>通识模块课</w:t>
            </w:r>
            <w:r w:rsidRPr="00386AAA">
              <w:rPr>
                <w:rFonts w:eastAsia="仿宋" w:hint="eastAsia"/>
                <w:szCs w:val="28"/>
              </w:rPr>
              <w:t xml:space="preserve">  </w:t>
            </w:r>
            <w:r w:rsidRPr="00386AAA">
              <w:rPr>
                <w:rFonts w:eastAsia="仿宋"/>
                <w:szCs w:val="28"/>
              </w:rPr>
              <w:t>□</w:t>
            </w:r>
            <w:r w:rsidRPr="00386AAA">
              <w:rPr>
                <w:rFonts w:eastAsia="仿宋" w:hint="eastAsia"/>
                <w:szCs w:val="28"/>
              </w:rPr>
              <w:t xml:space="preserve"> </w:t>
            </w:r>
            <w:r w:rsidRPr="00386AAA">
              <w:rPr>
                <w:rFonts w:eastAsia="仿宋" w:hint="eastAsia"/>
                <w:szCs w:val="28"/>
              </w:rPr>
              <w:t>学科基础课</w:t>
            </w:r>
            <w:r w:rsidRPr="00386AAA">
              <w:rPr>
                <w:rFonts w:eastAsia="仿宋" w:hint="eastAsia"/>
                <w:szCs w:val="28"/>
              </w:rPr>
              <w:t xml:space="preserve"> </w:t>
            </w:r>
          </w:p>
          <w:p w14:paraId="6A91AD9F" w14:textId="2D435FE3" w:rsidR="007B03B5" w:rsidRPr="00386AAA" w:rsidRDefault="00CF3893" w:rsidP="00107730">
            <w:pPr>
              <w:pStyle w:val="a7"/>
              <w:spacing w:line="560" w:lineRule="exact"/>
              <w:ind w:leftChars="0" w:left="0" w:firstLineChars="0" w:firstLine="0"/>
              <w:rPr>
                <w:rFonts w:eastAsia="仿宋"/>
                <w:szCs w:val="28"/>
              </w:rPr>
            </w:pPr>
            <w:r w:rsidRPr="00DF432F">
              <w:rPr>
                <w:rFonts w:eastAsia="仿宋"/>
                <w:szCs w:val="28"/>
              </w:rPr>
              <w:sym w:font="Wingdings 2" w:char="0052"/>
            </w:r>
            <w:r w:rsidR="007B03B5" w:rsidRPr="00386AAA">
              <w:rPr>
                <w:rFonts w:eastAsia="仿宋" w:hint="eastAsia"/>
                <w:szCs w:val="28"/>
              </w:rPr>
              <w:t xml:space="preserve"> </w:t>
            </w:r>
            <w:r w:rsidR="007B03B5" w:rsidRPr="00386AAA">
              <w:rPr>
                <w:rFonts w:eastAsia="仿宋" w:hint="eastAsia"/>
                <w:szCs w:val="28"/>
              </w:rPr>
              <w:t>专业核心课</w:t>
            </w:r>
            <w:r w:rsidR="007B03B5" w:rsidRPr="00386AAA">
              <w:rPr>
                <w:rFonts w:eastAsia="仿宋" w:hint="eastAsia"/>
                <w:szCs w:val="28"/>
              </w:rPr>
              <w:t xml:space="preserve">  </w:t>
            </w:r>
            <w:r w:rsidR="007B03B5" w:rsidRPr="00386AAA">
              <w:rPr>
                <w:rFonts w:eastAsia="仿宋"/>
                <w:szCs w:val="28"/>
              </w:rPr>
              <w:t>□</w:t>
            </w:r>
            <w:r w:rsidR="007B03B5" w:rsidRPr="00386AAA">
              <w:rPr>
                <w:rFonts w:eastAsia="仿宋" w:hint="eastAsia"/>
                <w:szCs w:val="28"/>
              </w:rPr>
              <w:t xml:space="preserve"> </w:t>
            </w:r>
            <w:r w:rsidR="007B03B5" w:rsidRPr="00386AAA">
              <w:rPr>
                <w:rFonts w:eastAsia="仿宋" w:hint="eastAsia"/>
                <w:szCs w:val="28"/>
              </w:rPr>
              <w:t>专业选修课</w:t>
            </w:r>
            <w:r w:rsidR="007B03B5" w:rsidRPr="00386AAA">
              <w:rPr>
                <w:rFonts w:eastAsia="仿宋" w:hint="eastAsia"/>
                <w:szCs w:val="28"/>
              </w:rPr>
              <w:t xml:space="preserve">  </w:t>
            </w:r>
            <w:r w:rsidR="007B03B5" w:rsidRPr="00386AAA">
              <w:rPr>
                <w:rFonts w:eastAsia="仿宋"/>
                <w:szCs w:val="28"/>
              </w:rPr>
              <w:t>□</w:t>
            </w:r>
            <w:r w:rsidR="007B03B5" w:rsidRPr="00386AAA">
              <w:rPr>
                <w:rFonts w:eastAsia="仿宋" w:hint="eastAsia"/>
                <w:szCs w:val="28"/>
              </w:rPr>
              <w:t xml:space="preserve"> </w:t>
            </w:r>
            <w:r w:rsidR="007B03B5" w:rsidRPr="00386AAA">
              <w:rPr>
                <w:rFonts w:eastAsia="仿宋" w:hint="eastAsia"/>
                <w:szCs w:val="28"/>
              </w:rPr>
              <w:t>实践教育课程</w:t>
            </w:r>
          </w:p>
        </w:tc>
      </w:tr>
      <w:tr w:rsidR="007B03B5" w:rsidRPr="00F85F10" w14:paraId="6665E08D" w14:textId="77777777" w:rsidTr="00386AAA">
        <w:trPr>
          <w:trHeight w:val="702"/>
        </w:trPr>
        <w:tc>
          <w:tcPr>
            <w:tcW w:w="1555" w:type="dxa"/>
            <w:vAlign w:val="center"/>
          </w:tcPr>
          <w:p w14:paraId="39E49E14"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面向</w:t>
            </w:r>
            <w:r w:rsidRPr="00386AAA">
              <w:rPr>
                <w:rFonts w:ascii="Times New Roman" w:eastAsia="仿宋" w:hAnsi="Times New Roman"/>
                <w:sz w:val="28"/>
                <w:szCs w:val="28"/>
              </w:rPr>
              <w:t>对象</w:t>
            </w:r>
          </w:p>
        </w:tc>
        <w:tc>
          <w:tcPr>
            <w:tcW w:w="7058" w:type="dxa"/>
            <w:gridSpan w:val="7"/>
            <w:vAlign w:val="center"/>
          </w:tcPr>
          <w:p w14:paraId="12912C87" w14:textId="77777777" w:rsidR="007B03B5" w:rsidRPr="00386AAA" w:rsidRDefault="00B10CB5" w:rsidP="00107730">
            <w:pPr>
              <w:pStyle w:val="a7"/>
              <w:spacing w:line="360" w:lineRule="auto"/>
              <w:ind w:leftChars="0" w:left="0" w:firstLineChars="0" w:firstLine="0"/>
              <w:rPr>
                <w:rFonts w:eastAsia="仿宋"/>
                <w:szCs w:val="28"/>
              </w:rPr>
            </w:pPr>
            <w:r w:rsidRPr="00386AAA">
              <w:rPr>
                <w:rFonts w:eastAsia="仿宋" w:hint="eastAsia"/>
                <w:szCs w:val="28"/>
              </w:rPr>
              <w:t>高分子材料与工程专业，三</w:t>
            </w:r>
            <w:r w:rsidR="007B03B5" w:rsidRPr="00386AAA">
              <w:rPr>
                <w:rFonts w:eastAsia="仿宋" w:hint="eastAsia"/>
                <w:szCs w:val="28"/>
              </w:rPr>
              <w:t>年级本科生</w:t>
            </w:r>
          </w:p>
        </w:tc>
      </w:tr>
      <w:tr w:rsidR="007B03B5" w:rsidRPr="00F85F10" w14:paraId="465C0D3B" w14:textId="77777777" w:rsidTr="00386AAA">
        <w:trPr>
          <w:trHeight w:val="712"/>
        </w:trPr>
        <w:tc>
          <w:tcPr>
            <w:tcW w:w="1555" w:type="dxa"/>
            <w:vAlign w:val="center"/>
          </w:tcPr>
          <w:p w14:paraId="6D647330"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sz w:val="28"/>
                <w:szCs w:val="28"/>
              </w:rPr>
              <w:t>先修课程</w:t>
            </w:r>
          </w:p>
        </w:tc>
        <w:tc>
          <w:tcPr>
            <w:tcW w:w="7058" w:type="dxa"/>
            <w:gridSpan w:val="7"/>
            <w:vAlign w:val="center"/>
          </w:tcPr>
          <w:p w14:paraId="41A3DCD7" w14:textId="77777777" w:rsidR="007B03B5" w:rsidRPr="00386AAA" w:rsidRDefault="00A55F89" w:rsidP="00A55F89">
            <w:pPr>
              <w:spacing w:line="360" w:lineRule="auto"/>
              <w:rPr>
                <w:rFonts w:ascii="Times New Roman" w:eastAsia="仿宋" w:hAnsi="Times New Roman"/>
                <w:sz w:val="28"/>
                <w:szCs w:val="28"/>
              </w:rPr>
            </w:pPr>
            <w:r w:rsidRPr="00386AAA">
              <w:rPr>
                <w:rFonts w:ascii="Times New Roman" w:eastAsia="仿宋" w:hAnsi="Times New Roman" w:hint="eastAsia"/>
                <w:sz w:val="28"/>
                <w:szCs w:val="28"/>
              </w:rPr>
              <w:t>高分子化学</w:t>
            </w:r>
            <w:r w:rsidR="00FF7333">
              <w:rPr>
                <w:rFonts w:ascii="Times New Roman" w:eastAsia="仿宋" w:hAnsi="Times New Roman" w:hint="eastAsia"/>
                <w:sz w:val="28"/>
                <w:szCs w:val="28"/>
              </w:rPr>
              <w:t>、高分子物理</w:t>
            </w:r>
          </w:p>
        </w:tc>
      </w:tr>
      <w:tr w:rsidR="007B03B5" w:rsidRPr="00F85F10" w14:paraId="4CFD16F5" w14:textId="77777777" w:rsidTr="00386AAA">
        <w:trPr>
          <w:trHeight w:val="681"/>
        </w:trPr>
        <w:tc>
          <w:tcPr>
            <w:tcW w:w="1555" w:type="dxa"/>
            <w:vAlign w:val="center"/>
          </w:tcPr>
          <w:p w14:paraId="54746434"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sz w:val="28"/>
                <w:szCs w:val="28"/>
              </w:rPr>
              <w:t>课程负责人</w:t>
            </w:r>
          </w:p>
        </w:tc>
        <w:tc>
          <w:tcPr>
            <w:tcW w:w="2381" w:type="dxa"/>
            <w:gridSpan w:val="2"/>
            <w:vAlign w:val="center"/>
          </w:tcPr>
          <w:p w14:paraId="1034FB95" w14:textId="77777777" w:rsidR="007B03B5" w:rsidRPr="00386AAA" w:rsidRDefault="00EF1B37" w:rsidP="00B718C4">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杨鸣波</w:t>
            </w:r>
          </w:p>
        </w:tc>
        <w:tc>
          <w:tcPr>
            <w:tcW w:w="1559" w:type="dxa"/>
            <w:gridSpan w:val="2"/>
            <w:vAlign w:val="center"/>
          </w:tcPr>
          <w:p w14:paraId="5BA42AB1" w14:textId="77777777" w:rsidR="007B03B5" w:rsidRPr="00386AAA" w:rsidRDefault="007B03B5" w:rsidP="00B718C4">
            <w:pPr>
              <w:spacing w:line="360" w:lineRule="auto"/>
              <w:jc w:val="center"/>
              <w:rPr>
                <w:rFonts w:ascii="Times New Roman" w:eastAsia="仿宋" w:hAnsi="Times New Roman"/>
                <w:sz w:val="28"/>
                <w:szCs w:val="28"/>
              </w:rPr>
            </w:pPr>
            <w:r w:rsidRPr="00386AAA">
              <w:rPr>
                <w:rFonts w:ascii="Times New Roman" w:eastAsia="仿宋" w:hAnsi="Times New Roman"/>
                <w:sz w:val="28"/>
                <w:szCs w:val="28"/>
              </w:rPr>
              <w:t>开课单位</w:t>
            </w:r>
          </w:p>
        </w:tc>
        <w:tc>
          <w:tcPr>
            <w:tcW w:w="3118" w:type="dxa"/>
            <w:gridSpan w:val="3"/>
            <w:vAlign w:val="center"/>
          </w:tcPr>
          <w:p w14:paraId="44069E8B" w14:textId="77777777" w:rsidR="007B03B5" w:rsidRPr="00386AAA" w:rsidRDefault="007B03B5" w:rsidP="00B718C4">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高分子</w:t>
            </w:r>
            <w:r w:rsidRPr="00386AAA">
              <w:rPr>
                <w:rFonts w:ascii="Times New Roman" w:eastAsia="仿宋" w:hAnsi="Times New Roman"/>
                <w:sz w:val="28"/>
                <w:szCs w:val="28"/>
              </w:rPr>
              <w:t>科学与工程学院</w:t>
            </w:r>
          </w:p>
        </w:tc>
      </w:tr>
      <w:tr w:rsidR="007B03B5" w:rsidRPr="00F85F10" w14:paraId="7820E6A3" w14:textId="77777777" w:rsidTr="00107730">
        <w:trPr>
          <w:trHeight w:val="714"/>
        </w:trPr>
        <w:tc>
          <w:tcPr>
            <w:tcW w:w="1555" w:type="dxa"/>
            <w:vAlign w:val="center"/>
          </w:tcPr>
          <w:p w14:paraId="24669464" w14:textId="77777777" w:rsidR="007B03B5" w:rsidRPr="00386AAA" w:rsidRDefault="007B03B5" w:rsidP="00107730">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执笔人</w:t>
            </w:r>
          </w:p>
        </w:tc>
        <w:tc>
          <w:tcPr>
            <w:tcW w:w="1530" w:type="dxa"/>
            <w:vAlign w:val="center"/>
          </w:tcPr>
          <w:p w14:paraId="0E577C93" w14:textId="77777777" w:rsidR="007B03B5" w:rsidRPr="00386AAA" w:rsidRDefault="00FF7333" w:rsidP="00B718C4">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包睿莹、尹波、杨鸣波</w:t>
            </w:r>
          </w:p>
        </w:tc>
        <w:tc>
          <w:tcPr>
            <w:tcW w:w="1985" w:type="dxa"/>
            <w:gridSpan w:val="2"/>
            <w:vAlign w:val="center"/>
          </w:tcPr>
          <w:p w14:paraId="4D52C860" w14:textId="77777777" w:rsidR="007B03B5" w:rsidRPr="00386AAA" w:rsidRDefault="007B03B5" w:rsidP="00B718C4">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审核</w:t>
            </w:r>
            <w:r w:rsidRPr="00386AAA">
              <w:rPr>
                <w:rFonts w:ascii="Times New Roman" w:eastAsia="仿宋" w:hAnsi="Times New Roman"/>
                <w:sz w:val="28"/>
                <w:szCs w:val="28"/>
              </w:rPr>
              <w:t>人</w:t>
            </w:r>
          </w:p>
        </w:tc>
        <w:tc>
          <w:tcPr>
            <w:tcW w:w="992" w:type="dxa"/>
            <w:gridSpan w:val="2"/>
            <w:vAlign w:val="center"/>
          </w:tcPr>
          <w:p w14:paraId="7BDDF4D2" w14:textId="77777777" w:rsidR="007B03B5" w:rsidRPr="00386AAA" w:rsidRDefault="000D415B" w:rsidP="00B718C4">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冉蓉</w:t>
            </w:r>
          </w:p>
        </w:tc>
        <w:tc>
          <w:tcPr>
            <w:tcW w:w="1417" w:type="dxa"/>
            <w:vAlign w:val="center"/>
          </w:tcPr>
          <w:p w14:paraId="0D06165A" w14:textId="77777777" w:rsidR="007B03B5" w:rsidRPr="00386AAA" w:rsidRDefault="00B92276" w:rsidP="00B718C4">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执行</w:t>
            </w:r>
            <w:r w:rsidR="00EF2BDA" w:rsidRPr="00386AAA">
              <w:rPr>
                <w:rFonts w:ascii="Times New Roman" w:eastAsia="仿宋" w:hAnsi="Times New Roman" w:hint="eastAsia"/>
                <w:sz w:val="28"/>
                <w:szCs w:val="28"/>
              </w:rPr>
              <w:t>时间</w:t>
            </w:r>
          </w:p>
        </w:tc>
        <w:tc>
          <w:tcPr>
            <w:tcW w:w="1134" w:type="dxa"/>
            <w:vAlign w:val="center"/>
          </w:tcPr>
          <w:p w14:paraId="3D942A20" w14:textId="77777777" w:rsidR="007B03B5" w:rsidRPr="00386AAA" w:rsidRDefault="00B92276" w:rsidP="00B718C4">
            <w:pPr>
              <w:spacing w:line="360" w:lineRule="auto"/>
              <w:jc w:val="center"/>
              <w:rPr>
                <w:rFonts w:ascii="Times New Roman" w:eastAsia="仿宋" w:hAnsi="Times New Roman"/>
                <w:sz w:val="28"/>
                <w:szCs w:val="28"/>
              </w:rPr>
            </w:pPr>
            <w:r w:rsidRPr="00386AAA">
              <w:rPr>
                <w:rFonts w:ascii="Times New Roman" w:eastAsia="仿宋" w:hAnsi="Times New Roman" w:hint="eastAsia"/>
                <w:sz w:val="28"/>
                <w:szCs w:val="28"/>
              </w:rPr>
              <w:t>20</w:t>
            </w:r>
            <w:r w:rsidR="000D415B">
              <w:rPr>
                <w:rFonts w:ascii="Times New Roman" w:eastAsia="仿宋" w:hAnsi="Times New Roman"/>
                <w:sz w:val="28"/>
                <w:szCs w:val="28"/>
              </w:rPr>
              <w:t>18</w:t>
            </w:r>
            <w:r w:rsidRPr="00386AAA">
              <w:rPr>
                <w:rFonts w:ascii="Times New Roman" w:eastAsia="仿宋" w:hAnsi="Times New Roman" w:hint="eastAsia"/>
                <w:sz w:val="28"/>
                <w:szCs w:val="28"/>
              </w:rPr>
              <w:t>.</w:t>
            </w:r>
            <w:r w:rsidR="000D415B">
              <w:rPr>
                <w:rFonts w:ascii="Times New Roman" w:eastAsia="仿宋" w:hAnsi="Times New Roman"/>
                <w:sz w:val="28"/>
                <w:szCs w:val="28"/>
              </w:rPr>
              <w:t>1</w:t>
            </w:r>
          </w:p>
        </w:tc>
      </w:tr>
    </w:tbl>
    <w:p w14:paraId="213CF354" w14:textId="77777777" w:rsidR="00537498" w:rsidRPr="007B03B5" w:rsidRDefault="00537498" w:rsidP="007B03B5">
      <w:pPr>
        <w:numPr>
          <w:ilvl w:val="0"/>
          <w:numId w:val="4"/>
        </w:numPr>
        <w:spacing w:beforeLines="100" w:before="312" w:line="360" w:lineRule="auto"/>
        <w:rPr>
          <w:rFonts w:ascii="Times New Roman" w:eastAsia="仿宋" w:hAnsi="Times New Roman"/>
          <w:b/>
          <w:sz w:val="32"/>
          <w:szCs w:val="32"/>
        </w:rPr>
      </w:pPr>
      <w:r w:rsidRPr="00A011C0">
        <w:rPr>
          <w:rFonts w:ascii="Times New Roman" w:eastAsia="仿宋" w:hAnsi="Times New Roman"/>
          <w:b/>
          <w:sz w:val="32"/>
          <w:szCs w:val="32"/>
        </w:rPr>
        <w:t>课程简介</w:t>
      </w:r>
    </w:p>
    <w:p w14:paraId="3A4F9796" w14:textId="77777777" w:rsidR="00926B75" w:rsidRPr="00700DB2" w:rsidRDefault="00682765" w:rsidP="00C101C9">
      <w:pPr>
        <w:spacing w:beforeLines="50" w:before="156" w:line="360" w:lineRule="auto"/>
        <w:ind w:left="420"/>
        <w:rPr>
          <w:rFonts w:ascii="Times New Roman" w:eastAsia="仿宋" w:hAnsi="Times New Roman"/>
          <w:b/>
          <w:sz w:val="30"/>
          <w:szCs w:val="30"/>
        </w:rPr>
      </w:pPr>
      <w:r w:rsidRPr="00700DB2">
        <w:rPr>
          <w:rFonts w:ascii="Times New Roman" w:eastAsia="仿宋" w:hAnsi="Times New Roman" w:hint="eastAsia"/>
          <w:b/>
          <w:sz w:val="30"/>
          <w:szCs w:val="30"/>
        </w:rPr>
        <w:t xml:space="preserve">1. </w:t>
      </w:r>
      <w:r w:rsidR="00E15B63" w:rsidRPr="00700DB2">
        <w:rPr>
          <w:rFonts w:ascii="Times New Roman" w:eastAsia="仿宋" w:hAnsi="Times New Roman" w:hint="eastAsia"/>
          <w:b/>
          <w:sz w:val="30"/>
          <w:szCs w:val="30"/>
        </w:rPr>
        <w:t>中文</w:t>
      </w:r>
      <w:r w:rsidR="00032C0E">
        <w:rPr>
          <w:rFonts w:ascii="Times New Roman" w:eastAsia="仿宋" w:hAnsi="Times New Roman" w:hint="eastAsia"/>
          <w:b/>
          <w:sz w:val="30"/>
          <w:szCs w:val="30"/>
        </w:rPr>
        <w:t>课程</w:t>
      </w:r>
      <w:r w:rsidRPr="00700DB2">
        <w:rPr>
          <w:rFonts w:ascii="Times New Roman" w:eastAsia="仿宋" w:hAnsi="Times New Roman" w:hint="eastAsia"/>
          <w:b/>
          <w:sz w:val="30"/>
          <w:szCs w:val="30"/>
        </w:rPr>
        <w:t>简介</w:t>
      </w:r>
    </w:p>
    <w:p w14:paraId="1A772691" w14:textId="77777777" w:rsidR="00EF1B37" w:rsidRPr="00386AAA" w:rsidRDefault="00EF1B37" w:rsidP="00B718C4">
      <w:pPr>
        <w:spacing w:line="360" w:lineRule="auto"/>
        <w:ind w:firstLineChars="200" w:firstLine="560"/>
        <w:rPr>
          <w:rFonts w:ascii="Times New Roman" w:eastAsia="仿宋" w:hAnsi="Times New Roman"/>
          <w:sz w:val="28"/>
          <w:szCs w:val="28"/>
        </w:rPr>
      </w:pPr>
      <w:r w:rsidRPr="00386AAA">
        <w:rPr>
          <w:rFonts w:ascii="宋体" w:eastAsia="仿宋" w:hAnsi="宋体"/>
          <w:bCs/>
          <w:color w:val="000000"/>
          <w:sz w:val="28"/>
        </w:rPr>
        <w:t>《高分子材料成型加工基础》</w:t>
      </w:r>
      <w:r w:rsidRPr="00386AAA">
        <w:rPr>
          <w:rFonts w:ascii="宋体" w:eastAsia="仿宋" w:hAnsi="宋体" w:hint="eastAsia"/>
          <w:bCs/>
          <w:color w:val="000000"/>
          <w:sz w:val="28"/>
        </w:rPr>
        <w:t>(</w:t>
      </w:r>
      <w:r w:rsidRPr="00386AAA">
        <w:rPr>
          <w:rFonts w:ascii="宋体" w:eastAsia="仿宋" w:hAnsi="宋体" w:hint="eastAsia"/>
          <w:bCs/>
          <w:color w:val="000000"/>
          <w:sz w:val="28"/>
        </w:rPr>
        <w:t>双语</w:t>
      </w:r>
      <w:r w:rsidRPr="00386AAA">
        <w:rPr>
          <w:rFonts w:ascii="宋体" w:eastAsia="仿宋" w:hAnsi="宋体" w:hint="eastAsia"/>
          <w:bCs/>
          <w:color w:val="000000"/>
          <w:sz w:val="28"/>
        </w:rPr>
        <w:t>)</w:t>
      </w:r>
      <w:r w:rsidRPr="00386AAA">
        <w:rPr>
          <w:rFonts w:ascii="宋体" w:eastAsia="仿宋" w:hAnsi="宋体"/>
          <w:bCs/>
          <w:color w:val="000000"/>
          <w:sz w:val="28"/>
        </w:rPr>
        <w:t>课</w:t>
      </w:r>
      <w:r w:rsidRPr="00386AAA">
        <w:rPr>
          <w:rFonts w:ascii="宋体" w:eastAsia="仿宋" w:hAnsi="宋体"/>
          <w:color w:val="000000"/>
          <w:sz w:val="28"/>
        </w:rPr>
        <w:t>是</w:t>
      </w:r>
      <w:r w:rsidR="00E65F95" w:rsidRPr="00386AAA">
        <w:rPr>
          <w:rFonts w:ascii="Times New Roman" w:eastAsia="仿宋" w:hAnsi="Times New Roman"/>
          <w:sz w:val="28"/>
          <w:szCs w:val="28"/>
        </w:rPr>
        <w:t>高分子材料与工程专业</w:t>
      </w:r>
      <w:r w:rsidRPr="00386AAA">
        <w:rPr>
          <w:rFonts w:ascii="宋体" w:eastAsia="仿宋" w:hAnsi="宋体"/>
          <w:color w:val="000000"/>
          <w:sz w:val="28"/>
        </w:rPr>
        <w:t>学生</w:t>
      </w:r>
      <w:r w:rsidR="00E65F95" w:rsidRPr="00386AAA">
        <w:rPr>
          <w:rFonts w:ascii="Times New Roman" w:eastAsia="仿宋" w:hAnsi="Times New Roman"/>
          <w:sz w:val="28"/>
          <w:szCs w:val="28"/>
        </w:rPr>
        <w:t>必修的</w:t>
      </w:r>
      <w:r w:rsidR="00E65F95" w:rsidRPr="00386AAA">
        <w:rPr>
          <w:rFonts w:ascii="宋体" w:eastAsia="仿宋" w:hAnsi="宋体"/>
          <w:color w:val="000000"/>
          <w:sz w:val="28"/>
        </w:rPr>
        <w:t>专业基础课</w:t>
      </w:r>
      <w:r w:rsidR="00E65F95" w:rsidRPr="00386AAA">
        <w:rPr>
          <w:rFonts w:ascii="宋体" w:eastAsia="仿宋" w:hAnsi="宋体" w:hint="eastAsia"/>
          <w:color w:val="000000"/>
          <w:sz w:val="28"/>
        </w:rPr>
        <w:t>。</w:t>
      </w:r>
      <w:r w:rsidRPr="00386AAA">
        <w:rPr>
          <w:rFonts w:ascii="宋体" w:eastAsia="仿宋" w:hAnsi="宋体"/>
          <w:color w:val="000000"/>
          <w:sz w:val="28"/>
        </w:rPr>
        <w:t>它主要介绍了聚合物的成型过程基本理论、原材料及助剂性能以及各种主要成型方法的具体内容和特点，是一门理论性和实践性都很强的课程。</w:t>
      </w:r>
    </w:p>
    <w:p w14:paraId="680F50AE" w14:textId="77777777" w:rsidR="00682765" w:rsidRPr="00AB0A41" w:rsidRDefault="00EF1B37" w:rsidP="00B718C4">
      <w:pPr>
        <w:spacing w:line="360" w:lineRule="auto"/>
        <w:ind w:firstLineChars="200" w:firstLine="560"/>
        <w:rPr>
          <w:rFonts w:ascii="宋体" w:eastAsia="仿宋" w:hAnsi="宋体"/>
          <w:bCs/>
          <w:color w:val="000000"/>
          <w:sz w:val="28"/>
        </w:rPr>
      </w:pPr>
      <w:r w:rsidRPr="00AB0A41">
        <w:rPr>
          <w:rFonts w:ascii="宋体" w:eastAsia="仿宋" w:hAnsi="宋体"/>
          <w:bCs/>
          <w:color w:val="000000"/>
          <w:sz w:val="28"/>
        </w:rPr>
        <w:lastRenderedPageBreak/>
        <w:t>本课程的任务：</w:t>
      </w:r>
      <w:r w:rsidR="005B35F8" w:rsidRPr="00AB0A41">
        <w:rPr>
          <w:rFonts w:ascii="宋体" w:eastAsia="仿宋" w:hAnsi="宋体"/>
          <w:bCs/>
          <w:color w:val="000000"/>
          <w:sz w:val="28"/>
        </w:rPr>
        <w:t>随着高分子科学和高分子工程的发展，聚合物材料加工不再是简单制品的成型，而是材料结构和性能确定的关键环节。对材料加工人才的培养的理念也由此发生转变，本学科学生不仅仅需要了解认识各种加工方法原理和技术，而且更重要的要理解加工过程的本质，认识每一个环节在材料结构演变和性能确定中的作用，以及控制方法，从而达到不仅能够生产制造，而且能够调控，直至创新的境界。</w:t>
      </w:r>
    </w:p>
    <w:p w14:paraId="2E971268" w14:textId="77777777" w:rsidR="00682765" w:rsidRPr="00700DB2" w:rsidRDefault="00682765" w:rsidP="00C101C9">
      <w:pPr>
        <w:spacing w:beforeLines="50" w:before="156" w:line="360" w:lineRule="auto"/>
        <w:ind w:left="420"/>
        <w:rPr>
          <w:rFonts w:ascii="Times New Roman" w:eastAsia="仿宋" w:hAnsi="Times New Roman"/>
          <w:b/>
          <w:sz w:val="30"/>
          <w:szCs w:val="30"/>
        </w:rPr>
      </w:pPr>
      <w:r w:rsidRPr="00700DB2">
        <w:rPr>
          <w:rFonts w:ascii="Times New Roman" w:eastAsia="仿宋" w:hAnsi="Times New Roman" w:hint="eastAsia"/>
          <w:b/>
          <w:sz w:val="30"/>
          <w:szCs w:val="30"/>
        </w:rPr>
        <w:t>2.</w:t>
      </w:r>
      <w:r w:rsidR="00700DB2">
        <w:rPr>
          <w:rFonts w:ascii="Times New Roman" w:eastAsia="仿宋" w:hAnsi="Times New Roman" w:hint="eastAsia"/>
          <w:b/>
          <w:sz w:val="30"/>
          <w:szCs w:val="30"/>
        </w:rPr>
        <w:t xml:space="preserve"> </w:t>
      </w:r>
      <w:r w:rsidRPr="00700DB2">
        <w:rPr>
          <w:rFonts w:ascii="Times New Roman" w:eastAsia="仿宋" w:hAnsi="Times New Roman" w:hint="eastAsia"/>
          <w:b/>
          <w:sz w:val="30"/>
          <w:szCs w:val="30"/>
        </w:rPr>
        <w:t>英文</w:t>
      </w:r>
      <w:r w:rsidR="00032C0E">
        <w:rPr>
          <w:rFonts w:ascii="Times New Roman" w:eastAsia="仿宋" w:hAnsi="Times New Roman" w:hint="eastAsia"/>
          <w:b/>
          <w:sz w:val="30"/>
          <w:szCs w:val="30"/>
        </w:rPr>
        <w:t>课程</w:t>
      </w:r>
      <w:r w:rsidRPr="00700DB2">
        <w:rPr>
          <w:rFonts w:ascii="Times New Roman" w:eastAsia="仿宋" w:hAnsi="Times New Roman" w:hint="eastAsia"/>
          <w:b/>
          <w:sz w:val="30"/>
          <w:szCs w:val="30"/>
        </w:rPr>
        <w:t>简介</w:t>
      </w:r>
    </w:p>
    <w:p w14:paraId="74A9E889" w14:textId="77777777" w:rsidR="00E65F95" w:rsidRPr="00AB0A41" w:rsidRDefault="00E65F95" w:rsidP="00B718C4">
      <w:pPr>
        <w:spacing w:line="360" w:lineRule="auto"/>
        <w:ind w:firstLineChars="200" w:firstLine="560"/>
        <w:rPr>
          <w:rFonts w:ascii="Times New Roman" w:hAnsi="Times New Roman"/>
          <w:sz w:val="28"/>
          <w:szCs w:val="24"/>
        </w:rPr>
      </w:pPr>
      <w:r w:rsidRPr="00AB0A41">
        <w:rPr>
          <w:rFonts w:ascii="Times New Roman" w:hAnsi="Times New Roman"/>
          <w:sz w:val="28"/>
        </w:rPr>
        <w:t>“Polymer Processing Fundamental”</w:t>
      </w:r>
      <w:r w:rsidRPr="00AB0A41">
        <w:rPr>
          <w:rFonts w:ascii="Times New Roman" w:hAnsi="Times New Roman"/>
          <w:sz w:val="28"/>
          <w:szCs w:val="24"/>
        </w:rPr>
        <w:t xml:space="preserve"> is the basic specialty course for students majoring in polymer materials and engineering.</w:t>
      </w:r>
      <w:r w:rsidR="002F73A1" w:rsidRPr="00AB0A41">
        <w:rPr>
          <w:rFonts w:ascii="Times New Roman" w:hAnsi="Times New Roman"/>
          <w:sz w:val="28"/>
          <w:szCs w:val="24"/>
        </w:rPr>
        <w:t xml:space="preserve"> It mainly introduces the basic theories of </w:t>
      </w:r>
      <w:r w:rsidR="002F73A1" w:rsidRPr="00AB0A41">
        <w:rPr>
          <w:rFonts w:ascii="Times New Roman" w:hAnsi="Times New Roman"/>
          <w:sz w:val="28"/>
        </w:rPr>
        <w:t>polymer processing, the properties of raw materials and additives, and the details and characteristics of various main processing methods. It is a very theoretical and practical course.</w:t>
      </w:r>
    </w:p>
    <w:p w14:paraId="354AB7EC" w14:textId="77777777" w:rsidR="00682765" w:rsidRPr="00AB0A41" w:rsidRDefault="00E65F95" w:rsidP="00B718C4">
      <w:pPr>
        <w:spacing w:line="360" w:lineRule="auto"/>
        <w:ind w:firstLineChars="200" w:firstLine="560"/>
        <w:rPr>
          <w:rFonts w:ascii="Times New Roman" w:eastAsia="仿宋" w:hAnsi="Times New Roman"/>
          <w:sz w:val="28"/>
          <w:szCs w:val="28"/>
        </w:rPr>
      </w:pPr>
      <w:r w:rsidRPr="00AB0A41">
        <w:rPr>
          <w:rFonts w:ascii="Times New Roman" w:hAnsi="Times New Roman"/>
          <w:sz w:val="28"/>
          <w:szCs w:val="24"/>
        </w:rPr>
        <w:t>Course objectives:</w:t>
      </w:r>
      <w:r w:rsidR="002F73A1" w:rsidRPr="00AB0A41">
        <w:rPr>
          <w:rFonts w:ascii="Times New Roman" w:eastAsia="仿宋" w:hAnsi="Times New Roman" w:hint="eastAsia"/>
          <w:sz w:val="28"/>
          <w:szCs w:val="28"/>
        </w:rPr>
        <w:t xml:space="preserve"> </w:t>
      </w:r>
      <w:r w:rsidR="00281433" w:rsidRPr="00AB0A41">
        <w:rPr>
          <w:rFonts w:ascii="Times New Roman" w:eastAsia="仿宋" w:hAnsi="Times New Roman"/>
          <w:sz w:val="28"/>
          <w:szCs w:val="28"/>
        </w:rPr>
        <w:t>W</w:t>
      </w:r>
      <w:r w:rsidR="002F73A1" w:rsidRPr="00AB0A41">
        <w:rPr>
          <w:rFonts w:ascii="Times New Roman" w:eastAsia="仿宋" w:hAnsi="Times New Roman"/>
          <w:sz w:val="28"/>
          <w:szCs w:val="28"/>
        </w:rPr>
        <w:t>ith the develop</w:t>
      </w:r>
      <w:r w:rsidR="00281433" w:rsidRPr="00AB0A41">
        <w:rPr>
          <w:rFonts w:ascii="Times New Roman" w:eastAsia="仿宋" w:hAnsi="Times New Roman"/>
          <w:sz w:val="28"/>
          <w:szCs w:val="28"/>
        </w:rPr>
        <w:t>ment</w:t>
      </w:r>
      <w:r w:rsidR="002F73A1" w:rsidRPr="00AB0A41">
        <w:rPr>
          <w:rFonts w:ascii="Times New Roman" w:eastAsia="仿宋" w:hAnsi="Times New Roman"/>
          <w:sz w:val="28"/>
          <w:szCs w:val="28"/>
        </w:rPr>
        <w:t xml:space="preserve"> of polymer science and polymer engineering, polymer </w:t>
      </w:r>
      <w:r w:rsidR="00281433" w:rsidRPr="00AB0A41">
        <w:rPr>
          <w:rFonts w:ascii="Times New Roman" w:eastAsia="仿宋" w:hAnsi="Times New Roman"/>
          <w:sz w:val="28"/>
          <w:szCs w:val="28"/>
        </w:rPr>
        <w:t>material processing is</w:t>
      </w:r>
      <w:r w:rsidR="002F73A1" w:rsidRPr="00AB0A41">
        <w:rPr>
          <w:rFonts w:ascii="Times New Roman" w:eastAsia="仿宋" w:hAnsi="Times New Roman"/>
          <w:sz w:val="28"/>
          <w:szCs w:val="28"/>
        </w:rPr>
        <w:t xml:space="preserve"> </w:t>
      </w:r>
      <w:r w:rsidR="00281433" w:rsidRPr="00AB0A41">
        <w:rPr>
          <w:rFonts w:ascii="Times New Roman" w:eastAsia="仿宋" w:hAnsi="Times New Roman"/>
          <w:sz w:val="28"/>
          <w:szCs w:val="28"/>
        </w:rPr>
        <w:t>no longer</w:t>
      </w:r>
      <w:r w:rsidR="002F73A1" w:rsidRPr="00AB0A41">
        <w:rPr>
          <w:rFonts w:ascii="Times New Roman" w:eastAsia="仿宋" w:hAnsi="Times New Roman"/>
          <w:sz w:val="28"/>
          <w:szCs w:val="28"/>
        </w:rPr>
        <w:t xml:space="preserve"> </w:t>
      </w:r>
      <w:r w:rsidR="00281433" w:rsidRPr="00AB0A41">
        <w:rPr>
          <w:rFonts w:ascii="Times New Roman" w:eastAsia="仿宋" w:hAnsi="Times New Roman"/>
          <w:sz w:val="28"/>
          <w:szCs w:val="28"/>
        </w:rPr>
        <w:t>the molding of simple products</w:t>
      </w:r>
      <w:r w:rsidR="002F73A1" w:rsidRPr="00AB0A41">
        <w:rPr>
          <w:rFonts w:ascii="Times New Roman" w:eastAsia="仿宋" w:hAnsi="Times New Roman"/>
          <w:sz w:val="28"/>
          <w:szCs w:val="28"/>
        </w:rPr>
        <w:t xml:space="preserve">, </w:t>
      </w:r>
      <w:r w:rsidR="00281433" w:rsidRPr="00AB0A41">
        <w:rPr>
          <w:rFonts w:ascii="Times New Roman" w:eastAsia="仿宋" w:hAnsi="Times New Roman"/>
          <w:sz w:val="28"/>
          <w:szCs w:val="28"/>
        </w:rPr>
        <w:t xml:space="preserve">but the key link to determine the structure and properties of materials. Then </w:t>
      </w:r>
      <w:r w:rsidR="00DA65CD" w:rsidRPr="00AB0A41">
        <w:rPr>
          <w:rFonts w:ascii="Times New Roman" w:eastAsia="仿宋" w:hAnsi="Times New Roman"/>
          <w:sz w:val="28"/>
          <w:szCs w:val="28"/>
        </w:rPr>
        <w:t>the concept of cultivating talents for material processing has been changed.</w:t>
      </w:r>
      <w:r w:rsidR="00281433" w:rsidRPr="00AB0A41">
        <w:rPr>
          <w:rFonts w:ascii="Times New Roman" w:eastAsia="仿宋" w:hAnsi="Times New Roman"/>
          <w:sz w:val="28"/>
          <w:szCs w:val="28"/>
        </w:rPr>
        <w:t xml:space="preserve"> </w:t>
      </w:r>
      <w:r w:rsidR="00386AAA" w:rsidRPr="00AB0A41">
        <w:rPr>
          <w:rFonts w:ascii="Times New Roman" w:eastAsia="仿宋" w:hAnsi="Times New Roman"/>
          <w:sz w:val="28"/>
          <w:szCs w:val="28"/>
        </w:rPr>
        <w:t>T</w:t>
      </w:r>
      <w:r w:rsidR="00281433" w:rsidRPr="00AB0A41">
        <w:rPr>
          <w:rFonts w:ascii="Times New Roman" w:eastAsia="仿宋" w:hAnsi="Times New Roman"/>
          <w:sz w:val="28"/>
          <w:szCs w:val="28"/>
        </w:rPr>
        <w:t xml:space="preserve">he students not only need to know </w:t>
      </w:r>
      <w:r w:rsidR="002F6F8F" w:rsidRPr="00AB0A41">
        <w:rPr>
          <w:rFonts w:ascii="Times New Roman" w:eastAsia="仿宋" w:hAnsi="Times New Roman"/>
          <w:sz w:val="28"/>
          <w:szCs w:val="28"/>
        </w:rPr>
        <w:t>principle</w:t>
      </w:r>
      <w:r w:rsidR="00281433" w:rsidRPr="00AB0A41">
        <w:rPr>
          <w:rFonts w:ascii="Times New Roman" w:eastAsia="仿宋" w:hAnsi="Times New Roman"/>
          <w:sz w:val="28"/>
          <w:szCs w:val="28"/>
        </w:rPr>
        <w:t xml:space="preserve"> and technology of various processing methods, more importantly, they need to understand the nature of processing</w:t>
      </w:r>
      <w:r w:rsidR="002F6F8F" w:rsidRPr="00AB0A41">
        <w:rPr>
          <w:rFonts w:ascii="Times New Roman" w:eastAsia="仿宋" w:hAnsi="Times New Roman"/>
          <w:sz w:val="28"/>
          <w:szCs w:val="28"/>
        </w:rPr>
        <w:t>, the role of every link</w:t>
      </w:r>
      <w:r w:rsidR="00281433" w:rsidRPr="00AB0A41">
        <w:rPr>
          <w:rFonts w:ascii="Times New Roman" w:eastAsia="仿宋" w:hAnsi="Times New Roman"/>
          <w:sz w:val="28"/>
          <w:szCs w:val="28"/>
        </w:rPr>
        <w:t xml:space="preserve"> in structure evolution and properties of materials, and the control </w:t>
      </w:r>
      <w:r w:rsidR="002F6F8F" w:rsidRPr="00AB0A41">
        <w:rPr>
          <w:rFonts w:ascii="Times New Roman" w:eastAsia="仿宋" w:hAnsi="Times New Roman"/>
          <w:sz w:val="28"/>
          <w:szCs w:val="28"/>
        </w:rPr>
        <w:t xml:space="preserve">methods, then they can produce. So that they not only </w:t>
      </w:r>
      <w:r w:rsidR="00386AAA" w:rsidRPr="00AB0A41">
        <w:rPr>
          <w:rFonts w:ascii="Times New Roman" w:eastAsia="仿宋" w:hAnsi="Times New Roman"/>
          <w:sz w:val="28"/>
          <w:szCs w:val="28"/>
        </w:rPr>
        <w:t xml:space="preserve">can </w:t>
      </w:r>
      <w:r w:rsidR="002F6F8F" w:rsidRPr="00AB0A41">
        <w:rPr>
          <w:rFonts w:ascii="Times New Roman" w:eastAsia="仿宋" w:hAnsi="Times New Roman"/>
          <w:sz w:val="28"/>
          <w:szCs w:val="28"/>
        </w:rPr>
        <w:lastRenderedPageBreak/>
        <w:t>manufacture, but also can control, until the state of innovation.</w:t>
      </w:r>
    </w:p>
    <w:p w14:paraId="0E7E9ECC" w14:textId="77777777" w:rsidR="00537498" w:rsidRPr="00A011C0" w:rsidRDefault="00537498" w:rsidP="00236038">
      <w:pPr>
        <w:numPr>
          <w:ilvl w:val="0"/>
          <w:numId w:val="4"/>
        </w:numPr>
        <w:spacing w:beforeLines="100" w:before="312" w:line="360" w:lineRule="auto"/>
        <w:rPr>
          <w:rFonts w:ascii="Times New Roman" w:eastAsia="仿宋" w:hAnsi="Times New Roman"/>
          <w:b/>
          <w:sz w:val="32"/>
          <w:szCs w:val="32"/>
        </w:rPr>
      </w:pPr>
      <w:r w:rsidRPr="00A011C0">
        <w:rPr>
          <w:rFonts w:ascii="Times New Roman" w:eastAsia="仿宋" w:hAnsi="Times New Roman"/>
          <w:b/>
          <w:sz w:val="32"/>
          <w:szCs w:val="32"/>
        </w:rPr>
        <w:t>课程目标及其对毕业要求的支撑</w:t>
      </w:r>
    </w:p>
    <w:p w14:paraId="2A9EA538" w14:textId="77777777" w:rsidR="00537498" w:rsidRPr="00CF3893" w:rsidRDefault="00537498" w:rsidP="00C101C9">
      <w:pPr>
        <w:numPr>
          <w:ilvl w:val="0"/>
          <w:numId w:val="2"/>
        </w:numPr>
        <w:spacing w:beforeLines="50" w:before="156" w:line="360" w:lineRule="auto"/>
        <w:rPr>
          <w:rFonts w:ascii="Times New Roman" w:eastAsia="仿宋" w:hAnsi="Times New Roman"/>
          <w:bCs/>
          <w:color w:val="FF0000"/>
          <w:sz w:val="32"/>
          <w:szCs w:val="32"/>
        </w:rPr>
      </w:pPr>
      <w:r w:rsidRPr="00CF3893">
        <w:rPr>
          <w:rFonts w:ascii="Times New Roman" w:eastAsia="仿宋" w:hAnsi="Times New Roman"/>
          <w:b/>
          <w:sz w:val="32"/>
          <w:szCs w:val="32"/>
        </w:rPr>
        <w:t>课程目标</w:t>
      </w:r>
    </w:p>
    <w:p w14:paraId="23351629" w14:textId="77777777" w:rsidR="00537498" w:rsidRDefault="00537498" w:rsidP="00CF3893">
      <w:pPr>
        <w:adjustRightInd w:val="0"/>
        <w:snapToGrid w:val="0"/>
        <w:spacing w:line="360" w:lineRule="auto"/>
        <w:ind w:firstLineChars="200" w:firstLine="562"/>
        <w:rPr>
          <w:rFonts w:ascii="Times New Roman" w:eastAsia="仿宋" w:hAnsi="Times New Roman"/>
          <w:sz w:val="28"/>
          <w:szCs w:val="28"/>
        </w:rPr>
      </w:pPr>
      <w:r w:rsidRPr="00F85F10">
        <w:rPr>
          <w:rFonts w:ascii="Times New Roman" w:eastAsia="仿宋" w:hAnsi="Times New Roman"/>
          <w:b/>
          <w:sz w:val="28"/>
          <w:szCs w:val="28"/>
        </w:rPr>
        <w:t>课程目标</w:t>
      </w:r>
      <w:r w:rsidRPr="00F85F10">
        <w:rPr>
          <w:rFonts w:ascii="Times New Roman" w:eastAsia="仿宋" w:hAnsi="Times New Roman"/>
          <w:b/>
          <w:sz w:val="28"/>
          <w:szCs w:val="28"/>
        </w:rPr>
        <w:t>1</w:t>
      </w:r>
      <w:r w:rsidRPr="00F85F10">
        <w:rPr>
          <w:rFonts w:ascii="Times New Roman" w:eastAsia="仿宋" w:hAnsi="Times New Roman"/>
          <w:sz w:val="28"/>
          <w:szCs w:val="28"/>
        </w:rPr>
        <w:t>：</w:t>
      </w:r>
      <w:r w:rsidR="007474B5" w:rsidRPr="00AB0A41">
        <w:rPr>
          <w:rFonts w:ascii="宋体" w:eastAsia="仿宋" w:hAnsi="宋体" w:hint="eastAsia"/>
          <w:bCs/>
          <w:color w:val="000000"/>
          <w:sz w:val="28"/>
        </w:rPr>
        <w:t>培养学生掌握</w:t>
      </w:r>
      <w:r w:rsidR="007474B5" w:rsidRPr="00AB0A41">
        <w:rPr>
          <w:rFonts w:ascii="宋体" w:eastAsia="仿宋" w:hAnsi="宋体"/>
          <w:bCs/>
          <w:color w:val="000000"/>
          <w:sz w:val="28"/>
        </w:rPr>
        <w:t>各种加工方法原理和技术</w:t>
      </w:r>
      <w:r w:rsidR="007474B5" w:rsidRPr="00AB0A41">
        <w:rPr>
          <w:rFonts w:ascii="宋体" w:eastAsia="仿宋" w:hAnsi="宋体" w:hint="eastAsia"/>
          <w:bCs/>
          <w:color w:val="000000"/>
          <w:sz w:val="28"/>
        </w:rPr>
        <w:t>的能力，能够应用</w:t>
      </w:r>
      <w:r w:rsidR="007474B5" w:rsidRPr="00AB0A41">
        <w:rPr>
          <w:rFonts w:ascii="宋体" w:eastAsia="仿宋" w:hAnsi="宋体"/>
          <w:bCs/>
          <w:color w:val="000000"/>
          <w:sz w:val="28"/>
        </w:rPr>
        <w:t>聚合物原材料及助剂性能、各种加工工艺方法特点及对制品性能的影响等基础知识</w:t>
      </w:r>
      <w:r w:rsidR="00821229" w:rsidRPr="00AB0A41">
        <w:rPr>
          <w:rFonts w:ascii="宋体" w:eastAsia="仿宋" w:hAnsi="宋体" w:hint="eastAsia"/>
          <w:bCs/>
          <w:color w:val="000000"/>
          <w:sz w:val="28"/>
        </w:rPr>
        <w:t>，</w:t>
      </w:r>
      <w:r w:rsidR="00821229" w:rsidRPr="00AB0A41">
        <w:rPr>
          <w:rFonts w:ascii="宋体" w:eastAsia="仿宋" w:hAnsi="宋体"/>
          <w:bCs/>
          <w:color w:val="000000"/>
          <w:sz w:val="28"/>
        </w:rPr>
        <w:t>从制品的使用环境要求出发，选择适当的聚合物原材料及各</w:t>
      </w:r>
      <w:r w:rsidR="004E6B8F" w:rsidRPr="00AB0A41">
        <w:rPr>
          <w:rFonts w:ascii="宋体" w:eastAsia="仿宋" w:hAnsi="宋体"/>
          <w:bCs/>
          <w:color w:val="000000"/>
          <w:sz w:val="28"/>
        </w:rPr>
        <w:t>种助剂并进行配方设计，同时选择适当的成型加工工艺来获得制品</w:t>
      </w:r>
      <w:r w:rsidR="004E6B8F" w:rsidRPr="00AB0A41">
        <w:rPr>
          <w:rFonts w:ascii="宋体" w:eastAsia="仿宋" w:hAnsi="宋体" w:hint="eastAsia"/>
          <w:bCs/>
          <w:color w:val="000000"/>
          <w:sz w:val="28"/>
        </w:rPr>
        <w:t>，从而具备生产制造的能力。</w:t>
      </w:r>
    </w:p>
    <w:p w14:paraId="469FDAF1" w14:textId="77777777" w:rsidR="004E6B8F" w:rsidRPr="00AB0A41" w:rsidRDefault="00537498" w:rsidP="00CF3893">
      <w:pPr>
        <w:adjustRightInd w:val="0"/>
        <w:snapToGrid w:val="0"/>
        <w:spacing w:line="360" w:lineRule="auto"/>
        <w:ind w:firstLineChars="200" w:firstLine="562"/>
        <w:rPr>
          <w:rFonts w:ascii="宋体" w:eastAsia="仿宋" w:hAnsi="宋体"/>
          <w:bCs/>
          <w:color w:val="000000"/>
          <w:sz w:val="28"/>
        </w:rPr>
      </w:pPr>
      <w:r w:rsidRPr="00F85F10">
        <w:rPr>
          <w:rFonts w:ascii="Times New Roman" w:eastAsia="仿宋" w:hAnsi="Times New Roman"/>
          <w:b/>
          <w:sz w:val="28"/>
          <w:szCs w:val="28"/>
        </w:rPr>
        <w:t>课程目标</w:t>
      </w:r>
      <w:r w:rsidRPr="00F85F10">
        <w:rPr>
          <w:rFonts w:ascii="Times New Roman" w:eastAsia="仿宋" w:hAnsi="Times New Roman"/>
          <w:b/>
          <w:sz w:val="28"/>
          <w:szCs w:val="28"/>
        </w:rPr>
        <w:t>2</w:t>
      </w:r>
      <w:r w:rsidRPr="00F85F10">
        <w:rPr>
          <w:rFonts w:ascii="Times New Roman" w:eastAsia="仿宋" w:hAnsi="Times New Roman"/>
          <w:sz w:val="28"/>
          <w:szCs w:val="28"/>
        </w:rPr>
        <w:t>：</w:t>
      </w:r>
      <w:r w:rsidR="004E6B8F" w:rsidRPr="00AB0A41">
        <w:rPr>
          <w:rFonts w:ascii="宋体" w:eastAsia="仿宋" w:hAnsi="宋体" w:hint="eastAsia"/>
          <w:bCs/>
          <w:color w:val="000000"/>
          <w:sz w:val="28"/>
        </w:rPr>
        <w:t>培养学生掌握</w:t>
      </w:r>
      <w:r w:rsidR="004E6B8F" w:rsidRPr="00AB0A41">
        <w:rPr>
          <w:rFonts w:ascii="宋体" w:eastAsia="仿宋" w:hAnsi="宋体"/>
          <w:bCs/>
          <w:color w:val="000000"/>
          <w:sz w:val="28"/>
        </w:rPr>
        <w:t>加工过程的本质，认识每一个环节在材料结构演变和性能确定中的作用，以及控制方法，</w:t>
      </w:r>
      <w:r w:rsidR="00E63619" w:rsidRPr="00AB0A41">
        <w:rPr>
          <w:rFonts w:ascii="宋体" w:eastAsia="仿宋" w:hAnsi="宋体" w:hint="eastAsia"/>
          <w:bCs/>
          <w:color w:val="000000"/>
          <w:sz w:val="28"/>
        </w:rPr>
        <w:t>能够针对高分子材料成型加工的工程问题，设计合理的解决方案，</w:t>
      </w:r>
      <w:r w:rsidR="004E6B8F" w:rsidRPr="00AB0A41">
        <w:rPr>
          <w:rFonts w:ascii="宋体" w:eastAsia="仿宋" w:hAnsi="宋体" w:hint="eastAsia"/>
          <w:bCs/>
          <w:color w:val="000000"/>
          <w:sz w:val="28"/>
        </w:rPr>
        <w:t>从而具备</w:t>
      </w:r>
      <w:r w:rsidR="00E63619" w:rsidRPr="00AB0A41">
        <w:rPr>
          <w:rFonts w:ascii="宋体" w:eastAsia="仿宋" w:hAnsi="宋体" w:hint="eastAsia"/>
          <w:bCs/>
          <w:color w:val="000000"/>
          <w:sz w:val="28"/>
        </w:rPr>
        <w:t>对</w:t>
      </w:r>
      <w:r w:rsidR="004E6B8F" w:rsidRPr="00AB0A41">
        <w:rPr>
          <w:rFonts w:ascii="宋体" w:eastAsia="仿宋" w:hAnsi="宋体" w:hint="eastAsia"/>
          <w:bCs/>
          <w:color w:val="000000"/>
          <w:sz w:val="28"/>
        </w:rPr>
        <w:t>结构与性能</w:t>
      </w:r>
      <w:r w:rsidR="00E63619" w:rsidRPr="00AB0A41">
        <w:rPr>
          <w:rFonts w:ascii="宋体" w:eastAsia="仿宋" w:hAnsi="宋体" w:hint="eastAsia"/>
          <w:bCs/>
          <w:color w:val="000000"/>
          <w:sz w:val="28"/>
        </w:rPr>
        <w:t>进行调控</w:t>
      </w:r>
      <w:r w:rsidR="004E6B8F" w:rsidRPr="00AB0A41">
        <w:rPr>
          <w:rFonts w:ascii="宋体" w:eastAsia="仿宋" w:hAnsi="宋体" w:hint="eastAsia"/>
          <w:bCs/>
          <w:color w:val="000000"/>
          <w:sz w:val="28"/>
        </w:rPr>
        <w:t>的能力。</w:t>
      </w:r>
    </w:p>
    <w:p w14:paraId="7D9F244B" w14:textId="77777777" w:rsidR="00A55F89" w:rsidRPr="00AB0A41" w:rsidRDefault="00A55F89" w:rsidP="00CF3893">
      <w:pPr>
        <w:adjustRightInd w:val="0"/>
        <w:snapToGrid w:val="0"/>
        <w:spacing w:line="360" w:lineRule="auto"/>
        <w:ind w:firstLineChars="200" w:firstLine="562"/>
        <w:rPr>
          <w:rFonts w:ascii="宋体" w:eastAsia="仿宋" w:hAnsi="宋体"/>
          <w:bCs/>
          <w:color w:val="000000"/>
          <w:sz w:val="28"/>
        </w:rPr>
      </w:pPr>
      <w:r w:rsidRPr="00F85F10">
        <w:rPr>
          <w:rFonts w:ascii="Times New Roman" w:eastAsia="仿宋" w:hAnsi="Times New Roman"/>
          <w:b/>
          <w:sz w:val="28"/>
          <w:szCs w:val="28"/>
        </w:rPr>
        <w:t>课程目标</w:t>
      </w:r>
      <w:r w:rsidR="004E6B8F" w:rsidRPr="00F85F10">
        <w:rPr>
          <w:rFonts w:ascii="Times New Roman" w:eastAsia="仿宋" w:hAnsi="Times New Roman"/>
          <w:b/>
          <w:sz w:val="28"/>
          <w:szCs w:val="28"/>
        </w:rPr>
        <w:t>3</w:t>
      </w:r>
      <w:r w:rsidR="004E6B8F" w:rsidRPr="00F85F10">
        <w:rPr>
          <w:rFonts w:ascii="Times New Roman" w:eastAsia="仿宋" w:hAnsi="Times New Roman"/>
          <w:sz w:val="28"/>
          <w:szCs w:val="28"/>
        </w:rPr>
        <w:t>：</w:t>
      </w:r>
      <w:r w:rsidR="00907699" w:rsidRPr="00AB0A41">
        <w:rPr>
          <w:rFonts w:ascii="宋体" w:eastAsia="仿宋" w:hAnsi="宋体" w:hint="eastAsia"/>
          <w:bCs/>
          <w:color w:val="000000"/>
          <w:sz w:val="28"/>
        </w:rPr>
        <w:t>培养学生综合创新的能力，能够应用高分子材料成型加工基础知识，根据对象特征选择合理的研究路线，设计实验方案，</w:t>
      </w:r>
      <w:r w:rsidR="004E6B8F" w:rsidRPr="00AB0A41">
        <w:rPr>
          <w:rFonts w:ascii="宋体" w:eastAsia="仿宋" w:hAnsi="宋体" w:hint="eastAsia"/>
          <w:bCs/>
          <w:color w:val="000000"/>
          <w:sz w:val="28"/>
        </w:rPr>
        <w:t>从而具备</w:t>
      </w:r>
      <w:r w:rsidR="00821229" w:rsidRPr="00AB0A41">
        <w:rPr>
          <w:rFonts w:ascii="宋体" w:eastAsia="仿宋" w:hAnsi="宋体"/>
          <w:bCs/>
          <w:color w:val="000000"/>
          <w:sz w:val="28"/>
        </w:rPr>
        <w:t>创新</w:t>
      </w:r>
      <w:r w:rsidR="004E6B8F" w:rsidRPr="00AB0A41">
        <w:rPr>
          <w:rFonts w:ascii="宋体" w:eastAsia="仿宋" w:hAnsi="宋体" w:hint="eastAsia"/>
          <w:bCs/>
          <w:color w:val="000000"/>
          <w:sz w:val="28"/>
        </w:rPr>
        <w:t>的能力。</w:t>
      </w:r>
    </w:p>
    <w:p w14:paraId="0FCB9C82" w14:textId="77777777" w:rsidR="00661B72" w:rsidRPr="001F3C3F" w:rsidRDefault="00537498" w:rsidP="003C3A5D">
      <w:pPr>
        <w:numPr>
          <w:ilvl w:val="0"/>
          <w:numId w:val="2"/>
        </w:numPr>
        <w:rPr>
          <w:rFonts w:ascii="Times New Roman" w:eastAsia="仿宋" w:hAnsi="Times New Roman"/>
          <w:b/>
          <w:sz w:val="28"/>
          <w:szCs w:val="28"/>
        </w:rPr>
      </w:pPr>
      <w:r w:rsidRPr="001F3C3F">
        <w:rPr>
          <w:rFonts w:ascii="Times New Roman" w:eastAsia="仿宋" w:hAnsi="Times New Roman"/>
          <w:b/>
          <w:sz w:val="28"/>
          <w:szCs w:val="28"/>
        </w:rPr>
        <w:t>课程教学</w:t>
      </w:r>
      <w:r w:rsidR="002E017C" w:rsidRPr="001F3C3F">
        <w:rPr>
          <w:rFonts w:ascii="Times New Roman" w:eastAsia="仿宋" w:hAnsi="Times New Roman" w:hint="eastAsia"/>
          <w:b/>
          <w:sz w:val="28"/>
          <w:szCs w:val="28"/>
        </w:rPr>
        <w:t>方法</w:t>
      </w:r>
      <w:r w:rsidRPr="001F3C3F">
        <w:rPr>
          <w:rFonts w:ascii="Times New Roman" w:eastAsia="仿宋" w:hAnsi="Times New Roman"/>
          <w:b/>
          <w:sz w:val="28"/>
          <w:szCs w:val="28"/>
        </w:rPr>
        <w:t>对课程目标的支撑</w:t>
      </w:r>
    </w:p>
    <w:tbl>
      <w:tblPr>
        <w:tblStyle w:val="aa"/>
        <w:tblW w:w="5000" w:type="pct"/>
        <w:tblLook w:val="04A0" w:firstRow="1" w:lastRow="0" w:firstColumn="1" w:lastColumn="0" w:noHBand="0" w:noVBand="1"/>
      </w:tblPr>
      <w:tblGrid>
        <w:gridCol w:w="2662"/>
        <w:gridCol w:w="1984"/>
        <w:gridCol w:w="1984"/>
        <w:gridCol w:w="1892"/>
      </w:tblGrid>
      <w:tr w:rsidR="00B6137B" w14:paraId="3750A25F" w14:textId="77777777" w:rsidTr="00E63619">
        <w:tc>
          <w:tcPr>
            <w:tcW w:w="1562" w:type="pct"/>
          </w:tcPr>
          <w:p w14:paraId="113FF408" w14:textId="77777777" w:rsidR="00B6137B" w:rsidRPr="00F85F10" w:rsidRDefault="00B6137B" w:rsidP="00B6137B">
            <w:pPr>
              <w:tabs>
                <w:tab w:val="left" w:pos="720"/>
              </w:tabs>
              <w:spacing w:line="360" w:lineRule="auto"/>
              <w:jc w:val="center"/>
              <w:rPr>
                <w:rFonts w:ascii="Times New Roman" w:eastAsia="仿宋" w:hAnsi="Times New Roman"/>
                <w:b/>
                <w:sz w:val="28"/>
                <w:szCs w:val="28"/>
              </w:rPr>
            </w:pPr>
            <w:r>
              <w:rPr>
                <w:rFonts w:ascii="Times New Roman" w:eastAsia="仿宋" w:hAnsi="Times New Roman" w:hint="eastAsia"/>
                <w:b/>
                <w:sz w:val="28"/>
                <w:szCs w:val="28"/>
              </w:rPr>
              <w:t>课程教学</w:t>
            </w:r>
            <w:r w:rsidR="002E017C">
              <w:rPr>
                <w:rFonts w:ascii="Times New Roman" w:eastAsia="仿宋" w:hAnsi="Times New Roman" w:hint="eastAsia"/>
                <w:b/>
                <w:sz w:val="28"/>
                <w:szCs w:val="28"/>
              </w:rPr>
              <w:t>方法</w:t>
            </w:r>
          </w:p>
        </w:tc>
        <w:tc>
          <w:tcPr>
            <w:tcW w:w="1164" w:type="pct"/>
          </w:tcPr>
          <w:p w14:paraId="5D819159" w14:textId="77777777" w:rsidR="00B6137B" w:rsidRPr="00F85F10" w:rsidRDefault="00B6137B" w:rsidP="00B6137B">
            <w:pPr>
              <w:tabs>
                <w:tab w:val="left" w:pos="720"/>
              </w:tabs>
              <w:spacing w:line="360" w:lineRule="auto"/>
              <w:jc w:val="center"/>
              <w:rPr>
                <w:rFonts w:ascii="Times New Roman" w:eastAsia="仿宋" w:hAnsi="Times New Roman"/>
                <w:b/>
                <w:sz w:val="28"/>
                <w:szCs w:val="28"/>
              </w:rPr>
            </w:pPr>
            <w:r w:rsidRPr="00F85F10">
              <w:rPr>
                <w:rFonts w:ascii="Times New Roman" w:eastAsia="仿宋" w:hAnsi="Times New Roman"/>
                <w:b/>
                <w:sz w:val="28"/>
                <w:szCs w:val="28"/>
              </w:rPr>
              <w:t>课程目标</w:t>
            </w:r>
            <w:r w:rsidRPr="00F85F10">
              <w:rPr>
                <w:rFonts w:ascii="Times New Roman" w:eastAsia="仿宋" w:hAnsi="Times New Roman"/>
                <w:b/>
                <w:sz w:val="28"/>
                <w:szCs w:val="28"/>
              </w:rPr>
              <w:t>1</w:t>
            </w:r>
          </w:p>
        </w:tc>
        <w:tc>
          <w:tcPr>
            <w:tcW w:w="1164" w:type="pct"/>
          </w:tcPr>
          <w:p w14:paraId="4EB1F73F" w14:textId="77777777" w:rsidR="00B6137B" w:rsidRPr="00F85F10" w:rsidRDefault="00B6137B" w:rsidP="00B6137B">
            <w:pPr>
              <w:tabs>
                <w:tab w:val="left" w:pos="720"/>
              </w:tabs>
              <w:spacing w:line="360" w:lineRule="auto"/>
              <w:jc w:val="center"/>
              <w:rPr>
                <w:rFonts w:ascii="Times New Roman" w:eastAsia="仿宋" w:hAnsi="Times New Roman"/>
                <w:b/>
                <w:sz w:val="28"/>
                <w:szCs w:val="28"/>
              </w:rPr>
            </w:pPr>
            <w:r w:rsidRPr="00F85F10">
              <w:rPr>
                <w:rFonts w:ascii="Times New Roman" w:eastAsia="仿宋" w:hAnsi="Times New Roman"/>
                <w:b/>
                <w:sz w:val="28"/>
                <w:szCs w:val="28"/>
              </w:rPr>
              <w:t>课程目标</w:t>
            </w:r>
            <w:r w:rsidRPr="00F85F10">
              <w:rPr>
                <w:rFonts w:ascii="Times New Roman" w:eastAsia="仿宋" w:hAnsi="Times New Roman"/>
                <w:b/>
                <w:sz w:val="28"/>
                <w:szCs w:val="28"/>
              </w:rPr>
              <w:t>2</w:t>
            </w:r>
          </w:p>
        </w:tc>
        <w:tc>
          <w:tcPr>
            <w:tcW w:w="1110" w:type="pct"/>
          </w:tcPr>
          <w:p w14:paraId="1C6705A7" w14:textId="77777777" w:rsidR="00B6137B" w:rsidRPr="00F85F10" w:rsidRDefault="00B6137B" w:rsidP="00B6137B">
            <w:pPr>
              <w:tabs>
                <w:tab w:val="left" w:pos="720"/>
              </w:tabs>
              <w:spacing w:line="360" w:lineRule="auto"/>
              <w:jc w:val="center"/>
              <w:rPr>
                <w:rFonts w:ascii="Times New Roman" w:eastAsia="仿宋" w:hAnsi="Times New Roman"/>
                <w:b/>
                <w:sz w:val="28"/>
                <w:szCs w:val="28"/>
              </w:rPr>
            </w:pPr>
            <w:r w:rsidRPr="00F85F10">
              <w:rPr>
                <w:rFonts w:ascii="Times New Roman" w:eastAsia="仿宋" w:hAnsi="Times New Roman"/>
                <w:b/>
                <w:sz w:val="28"/>
                <w:szCs w:val="28"/>
              </w:rPr>
              <w:t>课程目标</w:t>
            </w:r>
            <w:r w:rsidRPr="00F85F10">
              <w:rPr>
                <w:rFonts w:ascii="Times New Roman" w:eastAsia="仿宋" w:hAnsi="Times New Roman"/>
                <w:b/>
                <w:sz w:val="28"/>
                <w:szCs w:val="28"/>
              </w:rPr>
              <w:t>3</w:t>
            </w:r>
          </w:p>
        </w:tc>
      </w:tr>
      <w:tr w:rsidR="00B6137B" w14:paraId="5D16F741" w14:textId="77777777" w:rsidTr="00FF7333">
        <w:tc>
          <w:tcPr>
            <w:tcW w:w="1562" w:type="pct"/>
          </w:tcPr>
          <w:p w14:paraId="2B71F406" w14:textId="77777777" w:rsidR="00B6137B" w:rsidRPr="00E56003" w:rsidRDefault="00B6137B" w:rsidP="00E63619">
            <w:pPr>
              <w:tabs>
                <w:tab w:val="left" w:pos="720"/>
              </w:tabs>
              <w:spacing w:line="360" w:lineRule="auto"/>
              <w:ind w:firstLineChars="100" w:firstLine="280"/>
              <w:rPr>
                <w:rFonts w:ascii="Times New Roman" w:eastAsia="仿宋" w:hAnsi="Times New Roman"/>
                <w:sz w:val="28"/>
                <w:szCs w:val="28"/>
              </w:rPr>
            </w:pPr>
            <w:r w:rsidRPr="00E56003">
              <w:rPr>
                <w:rFonts w:ascii="Times New Roman" w:eastAsia="仿宋" w:hAnsi="Times New Roman"/>
                <w:sz w:val="28"/>
                <w:szCs w:val="28"/>
              </w:rPr>
              <w:t>课堂</w:t>
            </w:r>
            <w:r w:rsidRPr="00E56003">
              <w:rPr>
                <w:rFonts w:ascii="Times New Roman" w:eastAsia="仿宋" w:hAnsi="Times New Roman" w:hint="eastAsia"/>
                <w:sz w:val="28"/>
                <w:szCs w:val="28"/>
              </w:rPr>
              <w:t>理论</w:t>
            </w:r>
            <w:r w:rsidRPr="00E56003">
              <w:rPr>
                <w:rFonts w:ascii="Times New Roman" w:eastAsia="仿宋" w:hAnsi="Times New Roman"/>
                <w:sz w:val="28"/>
                <w:szCs w:val="28"/>
              </w:rPr>
              <w:t>教学</w:t>
            </w:r>
          </w:p>
        </w:tc>
        <w:tc>
          <w:tcPr>
            <w:tcW w:w="1164" w:type="pct"/>
            <w:vAlign w:val="center"/>
          </w:tcPr>
          <w:p w14:paraId="4DAB5808" w14:textId="77777777" w:rsidR="00B6137B" w:rsidRPr="00F85F10" w:rsidRDefault="00E63619" w:rsidP="00FF7333">
            <w:pPr>
              <w:tabs>
                <w:tab w:val="left" w:pos="720"/>
              </w:tabs>
              <w:spacing w:line="360" w:lineRule="auto"/>
              <w:jc w:val="center"/>
              <w:rPr>
                <w:rFonts w:ascii="Times New Roman" w:eastAsia="仿宋" w:hAnsi="Times New Roman"/>
                <w:b/>
                <w:sz w:val="28"/>
                <w:szCs w:val="28"/>
              </w:rPr>
            </w:pPr>
            <w:r w:rsidRPr="00661B72">
              <w:rPr>
                <w:rFonts w:ascii="Times New Roman" w:eastAsia="仿宋" w:hAnsi="Times New Roman" w:hint="eastAsia"/>
                <w:color w:val="002060"/>
                <w:sz w:val="24"/>
                <w:szCs w:val="24"/>
              </w:rPr>
              <w:t>√</w:t>
            </w:r>
          </w:p>
        </w:tc>
        <w:tc>
          <w:tcPr>
            <w:tcW w:w="1164" w:type="pct"/>
            <w:vAlign w:val="center"/>
          </w:tcPr>
          <w:p w14:paraId="415CFA2E" w14:textId="77777777" w:rsidR="00B6137B" w:rsidRPr="00F85F10" w:rsidRDefault="00E63619" w:rsidP="00FF7333">
            <w:pPr>
              <w:tabs>
                <w:tab w:val="left" w:pos="720"/>
              </w:tabs>
              <w:spacing w:line="360" w:lineRule="auto"/>
              <w:jc w:val="center"/>
              <w:rPr>
                <w:rFonts w:ascii="Times New Roman" w:eastAsia="仿宋" w:hAnsi="Times New Roman"/>
                <w:b/>
                <w:sz w:val="28"/>
                <w:szCs w:val="28"/>
              </w:rPr>
            </w:pPr>
            <w:r w:rsidRPr="00661B72">
              <w:rPr>
                <w:rFonts w:ascii="Times New Roman" w:eastAsia="仿宋" w:hAnsi="Times New Roman" w:hint="eastAsia"/>
                <w:color w:val="002060"/>
                <w:sz w:val="24"/>
                <w:szCs w:val="24"/>
              </w:rPr>
              <w:t>√</w:t>
            </w:r>
          </w:p>
        </w:tc>
        <w:tc>
          <w:tcPr>
            <w:tcW w:w="1110" w:type="pct"/>
            <w:vAlign w:val="center"/>
          </w:tcPr>
          <w:p w14:paraId="26F6974C" w14:textId="77777777" w:rsidR="00B6137B" w:rsidRPr="00F85F10" w:rsidRDefault="00E63619" w:rsidP="00FF7333">
            <w:pPr>
              <w:tabs>
                <w:tab w:val="left" w:pos="720"/>
              </w:tabs>
              <w:spacing w:line="360" w:lineRule="auto"/>
              <w:jc w:val="center"/>
              <w:rPr>
                <w:rFonts w:ascii="Times New Roman" w:eastAsia="仿宋" w:hAnsi="Times New Roman"/>
                <w:b/>
                <w:sz w:val="28"/>
                <w:szCs w:val="28"/>
              </w:rPr>
            </w:pPr>
            <w:r w:rsidRPr="00661B72">
              <w:rPr>
                <w:rFonts w:ascii="Times New Roman" w:eastAsia="仿宋" w:hAnsi="Times New Roman" w:hint="eastAsia"/>
                <w:color w:val="002060"/>
                <w:sz w:val="24"/>
                <w:szCs w:val="24"/>
              </w:rPr>
              <w:t>√</w:t>
            </w:r>
          </w:p>
        </w:tc>
      </w:tr>
      <w:tr w:rsidR="00E63619" w14:paraId="09E643EB" w14:textId="77777777" w:rsidTr="00FF7333">
        <w:tc>
          <w:tcPr>
            <w:tcW w:w="1562" w:type="pct"/>
            <w:vAlign w:val="center"/>
          </w:tcPr>
          <w:p w14:paraId="55185EBD" w14:textId="77777777" w:rsidR="00E63619" w:rsidRPr="00F85F10" w:rsidRDefault="006D2248" w:rsidP="00E63619">
            <w:pPr>
              <w:spacing w:line="360" w:lineRule="auto"/>
              <w:jc w:val="center"/>
              <w:rPr>
                <w:rFonts w:ascii="Times New Roman" w:eastAsia="仿宋" w:hAnsi="Times New Roman"/>
                <w:color w:val="000000"/>
                <w:sz w:val="28"/>
                <w:szCs w:val="28"/>
              </w:rPr>
            </w:pPr>
            <w:r>
              <w:rPr>
                <w:rFonts w:ascii="Times New Roman" w:eastAsia="仿宋" w:hAnsi="Times New Roman" w:hint="eastAsia"/>
                <w:color w:val="000000"/>
                <w:sz w:val="28"/>
                <w:szCs w:val="28"/>
              </w:rPr>
              <w:t>平时</w:t>
            </w:r>
            <w:r w:rsidR="00E63619" w:rsidRPr="00F85F10">
              <w:rPr>
                <w:rFonts w:ascii="Times New Roman" w:eastAsia="仿宋" w:hAnsi="Times New Roman"/>
                <w:color w:val="000000"/>
                <w:sz w:val="28"/>
                <w:szCs w:val="28"/>
              </w:rPr>
              <w:t>作业</w:t>
            </w:r>
          </w:p>
        </w:tc>
        <w:tc>
          <w:tcPr>
            <w:tcW w:w="1164" w:type="pct"/>
            <w:vAlign w:val="center"/>
          </w:tcPr>
          <w:p w14:paraId="22F7689B" w14:textId="77777777" w:rsidR="00E63619" w:rsidRPr="00F85F10" w:rsidRDefault="00E63619" w:rsidP="00FF7333">
            <w:pPr>
              <w:tabs>
                <w:tab w:val="left" w:pos="720"/>
              </w:tabs>
              <w:spacing w:line="360" w:lineRule="auto"/>
              <w:jc w:val="center"/>
              <w:rPr>
                <w:rFonts w:ascii="Times New Roman" w:eastAsia="仿宋" w:hAnsi="Times New Roman"/>
                <w:b/>
                <w:sz w:val="28"/>
                <w:szCs w:val="28"/>
              </w:rPr>
            </w:pPr>
            <w:r w:rsidRPr="00661B72">
              <w:rPr>
                <w:rFonts w:ascii="Times New Roman" w:eastAsia="仿宋" w:hAnsi="Times New Roman" w:hint="eastAsia"/>
                <w:color w:val="002060"/>
                <w:sz w:val="24"/>
                <w:szCs w:val="24"/>
              </w:rPr>
              <w:t>√</w:t>
            </w:r>
          </w:p>
        </w:tc>
        <w:tc>
          <w:tcPr>
            <w:tcW w:w="1164" w:type="pct"/>
            <w:vAlign w:val="center"/>
          </w:tcPr>
          <w:p w14:paraId="0874C406" w14:textId="77777777" w:rsidR="00E63619" w:rsidRPr="00F85F10" w:rsidRDefault="00E63619" w:rsidP="00FF7333">
            <w:pPr>
              <w:tabs>
                <w:tab w:val="left" w:pos="720"/>
              </w:tabs>
              <w:spacing w:line="360" w:lineRule="auto"/>
              <w:jc w:val="center"/>
              <w:rPr>
                <w:rFonts w:ascii="Times New Roman" w:eastAsia="仿宋" w:hAnsi="Times New Roman"/>
                <w:b/>
                <w:sz w:val="28"/>
                <w:szCs w:val="28"/>
              </w:rPr>
            </w:pPr>
            <w:r w:rsidRPr="00661B72">
              <w:rPr>
                <w:rFonts w:ascii="Times New Roman" w:eastAsia="仿宋" w:hAnsi="Times New Roman" w:hint="eastAsia"/>
                <w:color w:val="002060"/>
                <w:sz w:val="24"/>
                <w:szCs w:val="24"/>
              </w:rPr>
              <w:t>√</w:t>
            </w:r>
          </w:p>
        </w:tc>
        <w:tc>
          <w:tcPr>
            <w:tcW w:w="1110" w:type="pct"/>
            <w:vAlign w:val="center"/>
          </w:tcPr>
          <w:p w14:paraId="0290D920" w14:textId="77777777" w:rsidR="00E63619" w:rsidRPr="00F85F10" w:rsidRDefault="00E63619" w:rsidP="00FF7333">
            <w:pPr>
              <w:tabs>
                <w:tab w:val="left" w:pos="720"/>
              </w:tabs>
              <w:spacing w:line="360" w:lineRule="auto"/>
              <w:jc w:val="center"/>
              <w:rPr>
                <w:rFonts w:ascii="Times New Roman" w:eastAsia="仿宋" w:hAnsi="Times New Roman"/>
                <w:b/>
                <w:sz w:val="28"/>
                <w:szCs w:val="28"/>
              </w:rPr>
            </w:pPr>
          </w:p>
        </w:tc>
      </w:tr>
      <w:tr w:rsidR="00E63619" w14:paraId="557EB1CC" w14:textId="77777777" w:rsidTr="00FF7333">
        <w:tc>
          <w:tcPr>
            <w:tcW w:w="1562" w:type="pct"/>
            <w:vAlign w:val="center"/>
          </w:tcPr>
          <w:p w14:paraId="61C8570D" w14:textId="77777777" w:rsidR="00E63619" w:rsidRPr="00F85F10" w:rsidRDefault="006D2248" w:rsidP="00E63619">
            <w:pPr>
              <w:spacing w:line="360" w:lineRule="auto"/>
              <w:jc w:val="center"/>
              <w:rPr>
                <w:rFonts w:ascii="Times New Roman" w:eastAsia="仿宋" w:hAnsi="Times New Roman"/>
                <w:color w:val="000000"/>
                <w:sz w:val="28"/>
                <w:szCs w:val="28"/>
              </w:rPr>
            </w:pPr>
            <w:r>
              <w:rPr>
                <w:rFonts w:ascii="Times New Roman" w:eastAsia="仿宋" w:hAnsi="Times New Roman" w:hint="eastAsia"/>
                <w:color w:val="000000"/>
                <w:sz w:val="28"/>
                <w:szCs w:val="28"/>
              </w:rPr>
              <w:t>小</w:t>
            </w:r>
            <w:r w:rsidR="00E63619">
              <w:rPr>
                <w:rFonts w:ascii="Times New Roman" w:eastAsia="仿宋" w:hAnsi="Times New Roman" w:hint="eastAsia"/>
                <w:color w:val="000000"/>
                <w:sz w:val="28"/>
                <w:szCs w:val="28"/>
              </w:rPr>
              <w:t>论文</w:t>
            </w:r>
          </w:p>
        </w:tc>
        <w:tc>
          <w:tcPr>
            <w:tcW w:w="1164" w:type="pct"/>
            <w:vAlign w:val="center"/>
          </w:tcPr>
          <w:p w14:paraId="5DC085E6" w14:textId="77777777" w:rsidR="00E63619" w:rsidRPr="00F85F10" w:rsidRDefault="00E63619" w:rsidP="00FF7333">
            <w:pPr>
              <w:tabs>
                <w:tab w:val="left" w:pos="720"/>
              </w:tabs>
              <w:spacing w:line="360" w:lineRule="auto"/>
              <w:jc w:val="center"/>
              <w:rPr>
                <w:rFonts w:ascii="Times New Roman" w:eastAsia="仿宋" w:hAnsi="Times New Roman"/>
                <w:b/>
                <w:sz w:val="28"/>
                <w:szCs w:val="28"/>
              </w:rPr>
            </w:pPr>
          </w:p>
        </w:tc>
        <w:tc>
          <w:tcPr>
            <w:tcW w:w="1164" w:type="pct"/>
            <w:vAlign w:val="center"/>
          </w:tcPr>
          <w:p w14:paraId="3DDDA099" w14:textId="77777777" w:rsidR="00E63619" w:rsidRPr="00F85F10" w:rsidRDefault="00E63619" w:rsidP="00FF7333">
            <w:pPr>
              <w:tabs>
                <w:tab w:val="left" w:pos="720"/>
              </w:tabs>
              <w:spacing w:line="360" w:lineRule="auto"/>
              <w:jc w:val="center"/>
              <w:rPr>
                <w:rFonts w:ascii="Times New Roman" w:eastAsia="仿宋" w:hAnsi="Times New Roman"/>
                <w:b/>
                <w:sz w:val="28"/>
                <w:szCs w:val="28"/>
              </w:rPr>
            </w:pPr>
            <w:r w:rsidRPr="00661B72">
              <w:rPr>
                <w:rFonts w:ascii="Times New Roman" w:eastAsia="仿宋" w:hAnsi="Times New Roman" w:hint="eastAsia"/>
                <w:color w:val="002060"/>
                <w:sz w:val="24"/>
                <w:szCs w:val="24"/>
              </w:rPr>
              <w:t>√</w:t>
            </w:r>
          </w:p>
        </w:tc>
        <w:tc>
          <w:tcPr>
            <w:tcW w:w="1110" w:type="pct"/>
            <w:vAlign w:val="center"/>
          </w:tcPr>
          <w:p w14:paraId="7A66D177" w14:textId="77777777" w:rsidR="00E63619" w:rsidRPr="00F85F10" w:rsidRDefault="00E63619" w:rsidP="00FF7333">
            <w:pPr>
              <w:tabs>
                <w:tab w:val="left" w:pos="720"/>
              </w:tabs>
              <w:spacing w:line="360" w:lineRule="auto"/>
              <w:jc w:val="center"/>
              <w:rPr>
                <w:rFonts w:ascii="Times New Roman" w:eastAsia="仿宋" w:hAnsi="Times New Roman"/>
                <w:b/>
                <w:sz w:val="28"/>
                <w:szCs w:val="28"/>
              </w:rPr>
            </w:pPr>
            <w:r w:rsidRPr="00661B72">
              <w:rPr>
                <w:rFonts w:ascii="Times New Roman" w:eastAsia="仿宋" w:hAnsi="Times New Roman" w:hint="eastAsia"/>
                <w:color w:val="002060"/>
                <w:sz w:val="24"/>
                <w:szCs w:val="24"/>
              </w:rPr>
              <w:t>√</w:t>
            </w:r>
          </w:p>
        </w:tc>
      </w:tr>
      <w:tr w:rsidR="00E63619" w14:paraId="2EE44BE8" w14:textId="77777777" w:rsidTr="00FF7333">
        <w:tc>
          <w:tcPr>
            <w:tcW w:w="1562" w:type="pct"/>
            <w:vAlign w:val="center"/>
          </w:tcPr>
          <w:p w14:paraId="7877CAC7" w14:textId="77777777" w:rsidR="00E63619" w:rsidRPr="00F85F10" w:rsidRDefault="00E63619" w:rsidP="00E63619">
            <w:pPr>
              <w:spacing w:line="360" w:lineRule="auto"/>
              <w:jc w:val="center"/>
              <w:rPr>
                <w:rFonts w:ascii="Times New Roman" w:eastAsia="仿宋" w:hAnsi="Times New Roman"/>
                <w:color w:val="000000"/>
                <w:sz w:val="28"/>
                <w:szCs w:val="28"/>
              </w:rPr>
            </w:pPr>
            <w:r>
              <w:rPr>
                <w:rFonts w:ascii="Times New Roman" w:eastAsia="仿宋" w:hAnsi="Times New Roman" w:hint="eastAsia"/>
                <w:color w:val="000000"/>
                <w:sz w:val="28"/>
                <w:szCs w:val="28"/>
              </w:rPr>
              <w:t>案例分析</w:t>
            </w:r>
          </w:p>
        </w:tc>
        <w:tc>
          <w:tcPr>
            <w:tcW w:w="1164" w:type="pct"/>
            <w:vAlign w:val="center"/>
          </w:tcPr>
          <w:p w14:paraId="26AB352C" w14:textId="77777777" w:rsidR="00E63619" w:rsidRPr="00F85F10" w:rsidRDefault="00E63619" w:rsidP="00FF7333">
            <w:pPr>
              <w:tabs>
                <w:tab w:val="left" w:pos="720"/>
              </w:tabs>
              <w:spacing w:line="360" w:lineRule="auto"/>
              <w:jc w:val="center"/>
              <w:rPr>
                <w:rFonts w:ascii="Times New Roman" w:eastAsia="仿宋" w:hAnsi="Times New Roman"/>
                <w:b/>
                <w:sz w:val="28"/>
                <w:szCs w:val="28"/>
              </w:rPr>
            </w:pPr>
            <w:r w:rsidRPr="00661B72">
              <w:rPr>
                <w:rFonts w:ascii="Times New Roman" w:eastAsia="仿宋" w:hAnsi="Times New Roman" w:hint="eastAsia"/>
                <w:color w:val="002060"/>
                <w:sz w:val="24"/>
                <w:szCs w:val="24"/>
              </w:rPr>
              <w:t>√</w:t>
            </w:r>
          </w:p>
        </w:tc>
        <w:tc>
          <w:tcPr>
            <w:tcW w:w="1164" w:type="pct"/>
            <w:vAlign w:val="center"/>
          </w:tcPr>
          <w:p w14:paraId="11239CA6" w14:textId="77777777" w:rsidR="00E63619" w:rsidRPr="00F85F10" w:rsidRDefault="00E63619" w:rsidP="00FF7333">
            <w:pPr>
              <w:tabs>
                <w:tab w:val="left" w:pos="720"/>
              </w:tabs>
              <w:spacing w:line="360" w:lineRule="auto"/>
              <w:jc w:val="center"/>
              <w:rPr>
                <w:rFonts w:ascii="Times New Roman" w:eastAsia="仿宋" w:hAnsi="Times New Roman"/>
                <w:b/>
                <w:sz w:val="28"/>
                <w:szCs w:val="28"/>
              </w:rPr>
            </w:pPr>
            <w:r w:rsidRPr="00661B72">
              <w:rPr>
                <w:rFonts w:ascii="Times New Roman" w:eastAsia="仿宋" w:hAnsi="Times New Roman" w:hint="eastAsia"/>
                <w:color w:val="002060"/>
                <w:sz w:val="24"/>
                <w:szCs w:val="24"/>
              </w:rPr>
              <w:t>√</w:t>
            </w:r>
          </w:p>
        </w:tc>
        <w:tc>
          <w:tcPr>
            <w:tcW w:w="1110" w:type="pct"/>
            <w:vAlign w:val="center"/>
          </w:tcPr>
          <w:p w14:paraId="1E3D409B" w14:textId="77777777" w:rsidR="00E63619" w:rsidRPr="00F85F10" w:rsidRDefault="00E63619" w:rsidP="00FF7333">
            <w:pPr>
              <w:tabs>
                <w:tab w:val="left" w:pos="720"/>
              </w:tabs>
              <w:spacing w:line="360" w:lineRule="auto"/>
              <w:jc w:val="center"/>
              <w:rPr>
                <w:rFonts w:ascii="Times New Roman" w:eastAsia="仿宋" w:hAnsi="Times New Roman"/>
                <w:b/>
                <w:sz w:val="28"/>
                <w:szCs w:val="28"/>
              </w:rPr>
            </w:pPr>
            <w:r w:rsidRPr="00661B72">
              <w:rPr>
                <w:rFonts w:ascii="Times New Roman" w:eastAsia="仿宋" w:hAnsi="Times New Roman" w:hint="eastAsia"/>
                <w:color w:val="002060"/>
                <w:sz w:val="24"/>
                <w:szCs w:val="24"/>
              </w:rPr>
              <w:t>√</w:t>
            </w:r>
          </w:p>
        </w:tc>
      </w:tr>
    </w:tbl>
    <w:p w14:paraId="5D532CBC" w14:textId="77777777" w:rsidR="00537498" w:rsidRPr="00926B75" w:rsidRDefault="00537498" w:rsidP="00C101C9">
      <w:pPr>
        <w:numPr>
          <w:ilvl w:val="0"/>
          <w:numId w:val="2"/>
        </w:numPr>
        <w:spacing w:beforeLines="50" w:before="156" w:line="360" w:lineRule="auto"/>
        <w:rPr>
          <w:rFonts w:ascii="Times New Roman" w:eastAsia="仿宋" w:hAnsi="Times New Roman"/>
          <w:b/>
          <w:sz w:val="28"/>
          <w:szCs w:val="28"/>
        </w:rPr>
      </w:pPr>
      <w:r w:rsidRPr="00926B75">
        <w:rPr>
          <w:rFonts w:ascii="Times New Roman" w:eastAsia="仿宋" w:hAnsi="Times New Roman"/>
          <w:b/>
          <w:sz w:val="28"/>
          <w:szCs w:val="28"/>
        </w:rPr>
        <w:t>课程目标对毕业要求的支撑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156"/>
        <w:gridCol w:w="566"/>
        <w:gridCol w:w="566"/>
        <w:gridCol w:w="566"/>
      </w:tblGrid>
      <w:tr w:rsidR="002472FD" w:rsidRPr="00F85F10" w14:paraId="61518EF7" w14:textId="77777777" w:rsidTr="00CF3893">
        <w:trPr>
          <w:trHeight w:val="658"/>
          <w:jc w:val="center"/>
        </w:trPr>
        <w:tc>
          <w:tcPr>
            <w:tcW w:w="1668" w:type="dxa"/>
            <w:vMerge w:val="restart"/>
            <w:vAlign w:val="center"/>
          </w:tcPr>
          <w:p w14:paraId="5AE81A09" w14:textId="77777777" w:rsidR="002472FD" w:rsidRPr="00B70E4C" w:rsidRDefault="002472FD" w:rsidP="002472FD">
            <w:pPr>
              <w:spacing w:line="360" w:lineRule="auto"/>
              <w:jc w:val="center"/>
              <w:rPr>
                <w:rFonts w:ascii="Times New Roman" w:eastAsia="仿宋" w:hAnsi="Times New Roman"/>
                <w:b/>
                <w:sz w:val="28"/>
                <w:szCs w:val="28"/>
              </w:rPr>
            </w:pPr>
            <w:r w:rsidRPr="00B70E4C">
              <w:rPr>
                <w:rFonts w:ascii="Times New Roman" w:eastAsia="仿宋" w:hAnsi="Times New Roman"/>
                <w:b/>
                <w:sz w:val="28"/>
                <w:szCs w:val="28"/>
              </w:rPr>
              <w:lastRenderedPageBreak/>
              <w:t>毕业要求</w:t>
            </w:r>
          </w:p>
        </w:tc>
        <w:tc>
          <w:tcPr>
            <w:tcW w:w="5156" w:type="dxa"/>
            <w:vMerge w:val="restart"/>
            <w:vAlign w:val="center"/>
          </w:tcPr>
          <w:p w14:paraId="153BC122" w14:textId="77777777" w:rsidR="002472FD" w:rsidRPr="00B70E4C" w:rsidRDefault="002472FD" w:rsidP="003D15FA">
            <w:pPr>
              <w:spacing w:line="360" w:lineRule="auto"/>
              <w:jc w:val="center"/>
              <w:rPr>
                <w:rFonts w:ascii="Times New Roman" w:eastAsia="仿宋" w:hAnsi="Times New Roman"/>
                <w:b/>
                <w:sz w:val="28"/>
                <w:szCs w:val="28"/>
              </w:rPr>
            </w:pPr>
            <w:r w:rsidRPr="00B70E4C">
              <w:rPr>
                <w:rFonts w:ascii="Times New Roman" w:eastAsia="仿宋" w:hAnsi="Times New Roman"/>
                <w:b/>
                <w:sz w:val="28"/>
                <w:szCs w:val="28"/>
              </w:rPr>
              <w:t>毕业要求</w:t>
            </w:r>
            <w:r w:rsidRPr="00B70E4C">
              <w:rPr>
                <w:rFonts w:ascii="Times New Roman" w:eastAsia="仿宋" w:hAnsi="Times New Roman" w:hint="eastAsia"/>
                <w:b/>
                <w:sz w:val="28"/>
                <w:szCs w:val="28"/>
              </w:rPr>
              <w:t>指标点</w:t>
            </w:r>
          </w:p>
        </w:tc>
        <w:tc>
          <w:tcPr>
            <w:tcW w:w="0" w:type="auto"/>
            <w:gridSpan w:val="3"/>
            <w:vAlign w:val="center"/>
          </w:tcPr>
          <w:p w14:paraId="306D047A" w14:textId="77777777" w:rsidR="002472FD" w:rsidRPr="00B70E4C" w:rsidRDefault="002472FD" w:rsidP="003D15FA">
            <w:pPr>
              <w:spacing w:line="360" w:lineRule="auto"/>
              <w:jc w:val="center"/>
              <w:rPr>
                <w:rFonts w:ascii="Times New Roman" w:eastAsia="仿宋" w:hAnsi="Times New Roman"/>
                <w:b/>
                <w:sz w:val="28"/>
                <w:szCs w:val="28"/>
              </w:rPr>
            </w:pPr>
            <w:r w:rsidRPr="00B70E4C">
              <w:rPr>
                <w:rFonts w:ascii="Times New Roman" w:eastAsia="仿宋" w:hAnsi="Times New Roman"/>
                <w:b/>
                <w:sz w:val="28"/>
                <w:szCs w:val="28"/>
              </w:rPr>
              <w:t>课程目标</w:t>
            </w:r>
          </w:p>
        </w:tc>
      </w:tr>
      <w:tr w:rsidR="00973923" w:rsidRPr="00F85F10" w14:paraId="7E53D34A" w14:textId="77777777" w:rsidTr="001C1AEB">
        <w:trPr>
          <w:trHeight w:val="562"/>
          <w:jc w:val="center"/>
        </w:trPr>
        <w:tc>
          <w:tcPr>
            <w:tcW w:w="1668" w:type="dxa"/>
            <w:vMerge/>
          </w:tcPr>
          <w:p w14:paraId="10E680FC" w14:textId="77777777" w:rsidR="00973923" w:rsidRPr="00B70E4C" w:rsidRDefault="00973923" w:rsidP="003D15FA">
            <w:pPr>
              <w:spacing w:line="360" w:lineRule="auto"/>
              <w:jc w:val="center"/>
              <w:rPr>
                <w:rFonts w:ascii="Times New Roman" w:eastAsia="仿宋" w:hAnsi="Times New Roman"/>
                <w:b/>
                <w:sz w:val="28"/>
                <w:szCs w:val="28"/>
              </w:rPr>
            </w:pPr>
          </w:p>
        </w:tc>
        <w:tc>
          <w:tcPr>
            <w:tcW w:w="5156" w:type="dxa"/>
            <w:vMerge/>
          </w:tcPr>
          <w:p w14:paraId="75EF028F" w14:textId="77777777" w:rsidR="00973923" w:rsidRPr="00B70E4C" w:rsidRDefault="00973923" w:rsidP="003D15FA">
            <w:pPr>
              <w:spacing w:line="360" w:lineRule="auto"/>
              <w:jc w:val="center"/>
              <w:rPr>
                <w:rFonts w:ascii="Times New Roman" w:eastAsia="仿宋" w:hAnsi="Times New Roman"/>
                <w:b/>
                <w:sz w:val="28"/>
                <w:szCs w:val="28"/>
              </w:rPr>
            </w:pPr>
          </w:p>
        </w:tc>
        <w:tc>
          <w:tcPr>
            <w:tcW w:w="566" w:type="dxa"/>
            <w:vAlign w:val="center"/>
          </w:tcPr>
          <w:p w14:paraId="6D421EEF" w14:textId="77777777" w:rsidR="00973923" w:rsidRPr="00B70E4C" w:rsidRDefault="00973923" w:rsidP="003D15FA">
            <w:pPr>
              <w:spacing w:line="360" w:lineRule="auto"/>
              <w:jc w:val="center"/>
              <w:rPr>
                <w:rFonts w:ascii="Times New Roman" w:eastAsia="仿宋" w:hAnsi="Times New Roman"/>
                <w:b/>
                <w:sz w:val="28"/>
                <w:szCs w:val="28"/>
              </w:rPr>
            </w:pPr>
            <w:r w:rsidRPr="00B70E4C">
              <w:rPr>
                <w:rFonts w:ascii="Times New Roman" w:eastAsia="仿宋" w:hAnsi="Times New Roman"/>
                <w:b/>
                <w:sz w:val="28"/>
                <w:szCs w:val="28"/>
              </w:rPr>
              <w:t>1</w:t>
            </w:r>
          </w:p>
        </w:tc>
        <w:tc>
          <w:tcPr>
            <w:tcW w:w="566" w:type="dxa"/>
            <w:vAlign w:val="center"/>
          </w:tcPr>
          <w:p w14:paraId="1CA9A1C0" w14:textId="77777777" w:rsidR="00973923" w:rsidRPr="00B70E4C" w:rsidRDefault="00973923" w:rsidP="00973923">
            <w:pPr>
              <w:spacing w:line="360" w:lineRule="auto"/>
              <w:jc w:val="center"/>
              <w:rPr>
                <w:rFonts w:ascii="Times New Roman" w:eastAsia="仿宋" w:hAnsi="Times New Roman"/>
                <w:b/>
                <w:sz w:val="28"/>
                <w:szCs w:val="28"/>
              </w:rPr>
            </w:pPr>
            <w:r w:rsidRPr="00B70E4C">
              <w:rPr>
                <w:rFonts w:ascii="Times New Roman" w:eastAsia="仿宋" w:hAnsi="Times New Roman"/>
                <w:b/>
                <w:sz w:val="28"/>
                <w:szCs w:val="28"/>
              </w:rPr>
              <w:t>2</w:t>
            </w:r>
          </w:p>
        </w:tc>
        <w:tc>
          <w:tcPr>
            <w:tcW w:w="566" w:type="dxa"/>
            <w:vAlign w:val="center"/>
          </w:tcPr>
          <w:p w14:paraId="32AEFE05" w14:textId="77777777" w:rsidR="00973923" w:rsidRPr="00B70E4C" w:rsidRDefault="00973923" w:rsidP="003D15FA">
            <w:pPr>
              <w:spacing w:line="360" w:lineRule="auto"/>
              <w:jc w:val="center"/>
              <w:rPr>
                <w:rFonts w:ascii="Times New Roman" w:eastAsia="仿宋" w:hAnsi="Times New Roman"/>
                <w:b/>
                <w:sz w:val="28"/>
                <w:szCs w:val="28"/>
              </w:rPr>
            </w:pPr>
            <w:r w:rsidRPr="00B70E4C">
              <w:rPr>
                <w:rFonts w:ascii="Times New Roman" w:eastAsia="仿宋" w:hAnsi="Times New Roman"/>
                <w:b/>
                <w:sz w:val="28"/>
                <w:szCs w:val="28"/>
              </w:rPr>
              <w:t>3</w:t>
            </w:r>
          </w:p>
        </w:tc>
      </w:tr>
      <w:tr w:rsidR="00973923" w:rsidRPr="00F85F10" w14:paraId="6F91ADBC" w14:textId="77777777" w:rsidTr="001C1AEB">
        <w:trPr>
          <w:trHeight w:val="1303"/>
          <w:jc w:val="center"/>
        </w:trPr>
        <w:tc>
          <w:tcPr>
            <w:tcW w:w="1668" w:type="dxa"/>
            <w:vAlign w:val="center"/>
          </w:tcPr>
          <w:p w14:paraId="70DDB70A" w14:textId="77777777" w:rsidR="00973923" w:rsidRPr="002472FD" w:rsidRDefault="00973923" w:rsidP="005E3F30">
            <w:pPr>
              <w:autoSpaceDE w:val="0"/>
              <w:autoSpaceDN w:val="0"/>
              <w:adjustRightInd w:val="0"/>
              <w:spacing w:line="360" w:lineRule="auto"/>
              <w:rPr>
                <w:rFonts w:ascii="Times New Roman" w:eastAsia="仿宋" w:hAnsi="Times New Roman"/>
                <w:sz w:val="28"/>
                <w:szCs w:val="28"/>
              </w:rPr>
            </w:pPr>
            <w:r w:rsidRPr="005E3F30">
              <w:rPr>
                <w:rFonts w:ascii="Times New Roman" w:eastAsia="仿宋" w:hAnsi="Times New Roman" w:hint="eastAsia"/>
                <w:sz w:val="28"/>
                <w:szCs w:val="28"/>
              </w:rPr>
              <w:t>毕业要求</w:t>
            </w:r>
            <w:r>
              <w:rPr>
                <w:rFonts w:ascii="Times New Roman" w:eastAsia="仿宋" w:hAnsi="Times New Roman" w:hint="eastAsia"/>
                <w:sz w:val="28"/>
                <w:szCs w:val="28"/>
              </w:rPr>
              <w:t xml:space="preserve">1. </w:t>
            </w:r>
            <w:r w:rsidRPr="005E3F30">
              <w:rPr>
                <w:rFonts w:ascii="Times New Roman" w:eastAsia="仿宋" w:hAnsi="Times New Roman" w:hint="eastAsia"/>
                <w:sz w:val="28"/>
                <w:szCs w:val="28"/>
              </w:rPr>
              <w:t>工程知识</w:t>
            </w:r>
          </w:p>
        </w:tc>
        <w:tc>
          <w:tcPr>
            <w:tcW w:w="5156" w:type="dxa"/>
            <w:vAlign w:val="center"/>
          </w:tcPr>
          <w:p w14:paraId="04C3EFE6" w14:textId="77777777" w:rsidR="00973923" w:rsidRPr="00B97A73" w:rsidRDefault="00973923" w:rsidP="000976FB">
            <w:pPr>
              <w:autoSpaceDE w:val="0"/>
              <w:autoSpaceDN w:val="0"/>
              <w:adjustRightInd w:val="0"/>
              <w:spacing w:line="360" w:lineRule="auto"/>
              <w:rPr>
                <w:rFonts w:ascii="Times New Roman" w:eastAsia="仿宋" w:hAnsi="Times New Roman"/>
                <w:sz w:val="28"/>
                <w:szCs w:val="28"/>
              </w:rPr>
            </w:pPr>
            <w:r w:rsidRPr="00191DB5">
              <w:rPr>
                <w:rFonts w:ascii="Times New Roman" w:eastAsia="仿宋" w:hAnsi="Times New Roman"/>
                <w:sz w:val="28"/>
                <w:szCs w:val="28"/>
              </w:rPr>
              <w:t>毕业要求</w:t>
            </w:r>
            <w:r w:rsidRPr="005B35F8">
              <w:rPr>
                <w:rFonts w:ascii="Times New Roman" w:eastAsia="仿宋" w:hAnsi="Times New Roman" w:hint="eastAsia"/>
                <w:sz w:val="28"/>
                <w:szCs w:val="28"/>
              </w:rPr>
              <w:t xml:space="preserve">1.4 </w:t>
            </w:r>
            <w:r w:rsidRPr="005B35F8">
              <w:rPr>
                <w:rFonts w:ascii="Times New Roman" w:eastAsia="仿宋" w:hAnsi="Times New Roman" w:hint="eastAsia"/>
                <w:sz w:val="28"/>
                <w:szCs w:val="28"/>
              </w:rPr>
              <w:t>能够将高分子材料与工程专业知识和数学模型方法用于高分子材料领域复杂工程问题解决方案的比较与综合。</w:t>
            </w:r>
          </w:p>
        </w:tc>
        <w:tc>
          <w:tcPr>
            <w:tcW w:w="566" w:type="dxa"/>
            <w:vAlign w:val="center"/>
          </w:tcPr>
          <w:p w14:paraId="6BD7085E" w14:textId="77777777" w:rsidR="00973923" w:rsidRPr="00B97A73" w:rsidRDefault="00973923" w:rsidP="003D15FA">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hint="eastAsia"/>
                <w:sz w:val="28"/>
                <w:szCs w:val="28"/>
              </w:rPr>
              <w:t>0.5</w:t>
            </w:r>
          </w:p>
        </w:tc>
        <w:tc>
          <w:tcPr>
            <w:tcW w:w="566" w:type="dxa"/>
            <w:vAlign w:val="center"/>
          </w:tcPr>
          <w:p w14:paraId="3368F8BB" w14:textId="77777777" w:rsidR="00973923" w:rsidRPr="00B97A73" w:rsidRDefault="00973923" w:rsidP="003D15FA">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0.5</w:t>
            </w:r>
          </w:p>
        </w:tc>
        <w:tc>
          <w:tcPr>
            <w:tcW w:w="566" w:type="dxa"/>
            <w:vAlign w:val="center"/>
          </w:tcPr>
          <w:p w14:paraId="5D1AFE11" w14:textId="77777777" w:rsidR="00973923" w:rsidRPr="00B97A73" w:rsidRDefault="00973923" w:rsidP="003D15FA">
            <w:pPr>
              <w:spacing w:line="360" w:lineRule="auto"/>
              <w:jc w:val="center"/>
              <w:rPr>
                <w:rFonts w:ascii="Times New Roman" w:eastAsia="仿宋" w:hAnsi="Times New Roman"/>
                <w:sz w:val="28"/>
                <w:szCs w:val="28"/>
              </w:rPr>
            </w:pPr>
          </w:p>
        </w:tc>
      </w:tr>
      <w:tr w:rsidR="00973923" w:rsidRPr="00F85F10" w14:paraId="10622F90" w14:textId="77777777" w:rsidTr="001C1AEB">
        <w:trPr>
          <w:trHeight w:val="1974"/>
          <w:jc w:val="center"/>
        </w:trPr>
        <w:tc>
          <w:tcPr>
            <w:tcW w:w="1668" w:type="dxa"/>
            <w:vAlign w:val="center"/>
          </w:tcPr>
          <w:p w14:paraId="42C30427" w14:textId="77777777" w:rsidR="00973923" w:rsidRPr="002472FD" w:rsidRDefault="00973923" w:rsidP="000976FB">
            <w:pPr>
              <w:autoSpaceDE w:val="0"/>
              <w:autoSpaceDN w:val="0"/>
              <w:adjustRightInd w:val="0"/>
              <w:spacing w:line="360" w:lineRule="auto"/>
              <w:rPr>
                <w:rFonts w:ascii="Times New Roman" w:eastAsia="仿宋" w:hAnsi="Times New Roman"/>
                <w:sz w:val="28"/>
                <w:szCs w:val="28"/>
              </w:rPr>
            </w:pPr>
            <w:r w:rsidRPr="000976FB">
              <w:rPr>
                <w:rFonts w:ascii="Times New Roman" w:eastAsia="仿宋" w:hAnsi="Times New Roman" w:hint="eastAsia"/>
                <w:sz w:val="28"/>
                <w:szCs w:val="28"/>
              </w:rPr>
              <w:t>毕业要求</w:t>
            </w:r>
            <w:r>
              <w:rPr>
                <w:rFonts w:ascii="Times New Roman" w:eastAsia="仿宋" w:hAnsi="Times New Roman" w:hint="eastAsia"/>
                <w:sz w:val="28"/>
                <w:szCs w:val="28"/>
              </w:rPr>
              <w:t xml:space="preserve">2. </w:t>
            </w:r>
            <w:r w:rsidRPr="000976FB">
              <w:rPr>
                <w:rFonts w:ascii="Times New Roman" w:eastAsia="仿宋" w:hAnsi="Times New Roman" w:hint="eastAsia"/>
                <w:sz w:val="28"/>
                <w:szCs w:val="28"/>
              </w:rPr>
              <w:t>问题分析</w:t>
            </w:r>
          </w:p>
        </w:tc>
        <w:tc>
          <w:tcPr>
            <w:tcW w:w="5156" w:type="dxa"/>
            <w:vAlign w:val="center"/>
          </w:tcPr>
          <w:p w14:paraId="4E831393" w14:textId="77777777" w:rsidR="00973923" w:rsidRPr="00B97A73" w:rsidRDefault="00973923" w:rsidP="002472FD">
            <w:pPr>
              <w:autoSpaceDE w:val="0"/>
              <w:autoSpaceDN w:val="0"/>
              <w:adjustRightInd w:val="0"/>
              <w:spacing w:line="360" w:lineRule="auto"/>
              <w:rPr>
                <w:rFonts w:ascii="Times New Roman" w:eastAsia="仿宋" w:hAnsi="Times New Roman"/>
                <w:sz w:val="28"/>
                <w:szCs w:val="28"/>
              </w:rPr>
            </w:pPr>
            <w:r w:rsidRPr="00191DB5">
              <w:rPr>
                <w:rFonts w:ascii="Times New Roman" w:eastAsia="仿宋" w:hAnsi="Times New Roman"/>
                <w:sz w:val="28"/>
                <w:szCs w:val="28"/>
              </w:rPr>
              <w:t>毕业要求</w:t>
            </w:r>
            <w:r w:rsidRPr="00CC1AB6">
              <w:rPr>
                <w:rFonts w:ascii="Times New Roman" w:eastAsia="仿宋" w:hAnsi="Times New Roman" w:hint="eastAsia"/>
                <w:sz w:val="28"/>
                <w:szCs w:val="28"/>
              </w:rPr>
              <w:t xml:space="preserve">2.2 </w:t>
            </w:r>
            <w:r w:rsidRPr="00CC1AB6">
              <w:rPr>
                <w:rFonts w:ascii="Times New Roman" w:eastAsia="仿宋" w:hAnsi="Times New Roman" w:hint="eastAsia"/>
                <w:sz w:val="28"/>
                <w:szCs w:val="28"/>
              </w:rPr>
              <w:t>能够对高分子材料制备、加工及应用等方面的复杂工程问题进行提炼、分析，判断关键技术问题</w:t>
            </w:r>
            <w:r>
              <w:rPr>
                <w:rFonts w:ascii="Times New Roman" w:eastAsia="仿宋" w:hAnsi="Times New Roman" w:hint="eastAsia"/>
                <w:sz w:val="28"/>
                <w:szCs w:val="28"/>
              </w:rPr>
              <w:t>。</w:t>
            </w:r>
          </w:p>
        </w:tc>
        <w:tc>
          <w:tcPr>
            <w:tcW w:w="566" w:type="dxa"/>
            <w:vAlign w:val="center"/>
          </w:tcPr>
          <w:p w14:paraId="1592CC37" w14:textId="77777777" w:rsidR="00973923" w:rsidRPr="00B97A73" w:rsidRDefault="00E65F95" w:rsidP="003D15FA">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hint="eastAsia"/>
                <w:sz w:val="28"/>
                <w:szCs w:val="28"/>
              </w:rPr>
              <w:t>0.4</w:t>
            </w:r>
          </w:p>
        </w:tc>
        <w:tc>
          <w:tcPr>
            <w:tcW w:w="566" w:type="dxa"/>
            <w:vAlign w:val="center"/>
          </w:tcPr>
          <w:p w14:paraId="3BB11D57" w14:textId="77777777" w:rsidR="00973923" w:rsidRPr="00B97A73" w:rsidRDefault="00E65F95" w:rsidP="003D15FA">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0.6</w:t>
            </w:r>
          </w:p>
        </w:tc>
        <w:tc>
          <w:tcPr>
            <w:tcW w:w="566" w:type="dxa"/>
            <w:vAlign w:val="center"/>
          </w:tcPr>
          <w:p w14:paraId="14BF77C3" w14:textId="77777777" w:rsidR="00973923" w:rsidRPr="00B97A73" w:rsidRDefault="00973923" w:rsidP="003D15FA">
            <w:pPr>
              <w:spacing w:line="360" w:lineRule="auto"/>
              <w:jc w:val="center"/>
              <w:rPr>
                <w:rFonts w:ascii="Times New Roman" w:eastAsia="仿宋" w:hAnsi="Times New Roman"/>
                <w:sz w:val="28"/>
                <w:szCs w:val="28"/>
              </w:rPr>
            </w:pPr>
          </w:p>
        </w:tc>
      </w:tr>
      <w:tr w:rsidR="00973923" w:rsidRPr="00F85F10" w14:paraId="533AD4E3" w14:textId="77777777" w:rsidTr="001C1AEB">
        <w:trPr>
          <w:trHeight w:val="658"/>
          <w:jc w:val="center"/>
        </w:trPr>
        <w:tc>
          <w:tcPr>
            <w:tcW w:w="1668" w:type="dxa"/>
            <w:vAlign w:val="center"/>
          </w:tcPr>
          <w:p w14:paraId="21C751E0" w14:textId="77777777" w:rsidR="00973923" w:rsidRPr="00CC1AB6" w:rsidRDefault="00973923" w:rsidP="00CC1AB6">
            <w:pPr>
              <w:autoSpaceDE w:val="0"/>
              <w:autoSpaceDN w:val="0"/>
              <w:adjustRightInd w:val="0"/>
              <w:spacing w:line="360" w:lineRule="auto"/>
              <w:rPr>
                <w:rFonts w:ascii="Times New Roman" w:eastAsia="仿宋" w:hAnsi="Times New Roman"/>
                <w:sz w:val="28"/>
                <w:szCs w:val="28"/>
              </w:rPr>
            </w:pPr>
            <w:r w:rsidRPr="00CC1AB6">
              <w:rPr>
                <w:rFonts w:ascii="Times New Roman" w:eastAsia="仿宋" w:hAnsi="Times New Roman" w:hint="eastAsia"/>
                <w:sz w:val="28"/>
                <w:szCs w:val="28"/>
              </w:rPr>
              <w:t>毕业要求</w:t>
            </w:r>
            <w:r w:rsidRPr="00CC1AB6">
              <w:rPr>
                <w:rFonts w:ascii="Times New Roman" w:eastAsia="仿宋" w:hAnsi="Times New Roman" w:hint="eastAsia"/>
                <w:sz w:val="28"/>
                <w:szCs w:val="28"/>
              </w:rPr>
              <w:t>3.</w:t>
            </w:r>
          </w:p>
          <w:p w14:paraId="769CB871" w14:textId="77777777" w:rsidR="00973923" w:rsidRPr="002472FD" w:rsidRDefault="00973923" w:rsidP="00CC1AB6">
            <w:pPr>
              <w:autoSpaceDE w:val="0"/>
              <w:autoSpaceDN w:val="0"/>
              <w:adjustRightInd w:val="0"/>
              <w:spacing w:line="360" w:lineRule="auto"/>
              <w:rPr>
                <w:rFonts w:ascii="Times New Roman" w:eastAsia="仿宋" w:hAnsi="Times New Roman"/>
                <w:sz w:val="28"/>
                <w:szCs w:val="28"/>
              </w:rPr>
            </w:pPr>
            <w:r w:rsidRPr="00CC1AB6">
              <w:rPr>
                <w:rFonts w:ascii="Times New Roman" w:eastAsia="仿宋" w:hAnsi="Times New Roman" w:hint="eastAsia"/>
                <w:sz w:val="28"/>
                <w:szCs w:val="28"/>
              </w:rPr>
              <w:t>设计</w:t>
            </w:r>
            <w:r w:rsidRPr="00CC1AB6">
              <w:rPr>
                <w:rFonts w:ascii="Times New Roman" w:eastAsia="仿宋" w:hAnsi="Times New Roman" w:hint="eastAsia"/>
                <w:sz w:val="28"/>
                <w:szCs w:val="28"/>
              </w:rPr>
              <w:t>/</w:t>
            </w:r>
            <w:r w:rsidRPr="00CC1AB6">
              <w:rPr>
                <w:rFonts w:ascii="Times New Roman" w:eastAsia="仿宋" w:hAnsi="Times New Roman" w:hint="eastAsia"/>
                <w:sz w:val="28"/>
                <w:szCs w:val="28"/>
              </w:rPr>
              <w:t>开发解决方案</w:t>
            </w:r>
          </w:p>
        </w:tc>
        <w:tc>
          <w:tcPr>
            <w:tcW w:w="5156" w:type="dxa"/>
            <w:vAlign w:val="center"/>
          </w:tcPr>
          <w:p w14:paraId="755CBE7C" w14:textId="77777777" w:rsidR="00973923" w:rsidRPr="00F85F10" w:rsidRDefault="00973923" w:rsidP="002472FD">
            <w:pPr>
              <w:autoSpaceDE w:val="0"/>
              <w:autoSpaceDN w:val="0"/>
              <w:adjustRightInd w:val="0"/>
              <w:spacing w:line="360" w:lineRule="auto"/>
              <w:rPr>
                <w:rFonts w:ascii="Times New Roman" w:eastAsia="仿宋" w:hAnsi="Times New Roman"/>
                <w:sz w:val="28"/>
                <w:szCs w:val="28"/>
              </w:rPr>
            </w:pPr>
            <w:r w:rsidRPr="00CC1AB6">
              <w:rPr>
                <w:rFonts w:ascii="Times New Roman" w:eastAsia="仿宋" w:hAnsi="Times New Roman" w:hint="eastAsia"/>
                <w:sz w:val="28"/>
                <w:szCs w:val="28"/>
              </w:rPr>
              <w:t>3.2</w:t>
            </w:r>
            <w:r w:rsidRPr="00CC1AB6">
              <w:rPr>
                <w:rFonts w:ascii="Times New Roman" w:eastAsia="仿宋" w:hAnsi="Times New Roman" w:hint="eastAsia"/>
                <w:sz w:val="28"/>
                <w:szCs w:val="28"/>
              </w:rPr>
              <w:t>能够针对高分子材料成型加工的工程问题，能够设计合理的解决方案，设计满足特定需求的系统和工艺流程。</w:t>
            </w:r>
          </w:p>
        </w:tc>
        <w:tc>
          <w:tcPr>
            <w:tcW w:w="566" w:type="dxa"/>
            <w:vAlign w:val="center"/>
          </w:tcPr>
          <w:p w14:paraId="02048992" w14:textId="77777777" w:rsidR="00973923" w:rsidRPr="00F85F10" w:rsidRDefault="00E65F95" w:rsidP="003D15FA">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hint="eastAsia"/>
                <w:sz w:val="28"/>
                <w:szCs w:val="28"/>
              </w:rPr>
              <w:t>0.4</w:t>
            </w:r>
          </w:p>
        </w:tc>
        <w:tc>
          <w:tcPr>
            <w:tcW w:w="566" w:type="dxa"/>
            <w:vAlign w:val="center"/>
          </w:tcPr>
          <w:p w14:paraId="031E5686" w14:textId="77777777" w:rsidR="00973923" w:rsidRPr="00F85F10" w:rsidRDefault="00E65F95" w:rsidP="003D15FA">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0.6</w:t>
            </w:r>
          </w:p>
        </w:tc>
        <w:tc>
          <w:tcPr>
            <w:tcW w:w="566" w:type="dxa"/>
            <w:vAlign w:val="center"/>
          </w:tcPr>
          <w:p w14:paraId="3DE9F3CD" w14:textId="77777777" w:rsidR="00973923" w:rsidRPr="00F85F10" w:rsidRDefault="00973923" w:rsidP="003D15FA">
            <w:pPr>
              <w:spacing w:line="360" w:lineRule="auto"/>
              <w:jc w:val="center"/>
              <w:rPr>
                <w:rFonts w:ascii="Times New Roman" w:eastAsia="仿宋" w:hAnsi="Times New Roman"/>
                <w:sz w:val="28"/>
                <w:szCs w:val="28"/>
              </w:rPr>
            </w:pPr>
          </w:p>
        </w:tc>
      </w:tr>
      <w:tr w:rsidR="00973923" w:rsidRPr="00F85F10" w14:paraId="4E71F7AB" w14:textId="77777777" w:rsidTr="001C1AEB">
        <w:trPr>
          <w:trHeight w:val="658"/>
          <w:jc w:val="center"/>
        </w:trPr>
        <w:tc>
          <w:tcPr>
            <w:tcW w:w="1668" w:type="dxa"/>
            <w:vAlign w:val="center"/>
          </w:tcPr>
          <w:p w14:paraId="1305DD5D" w14:textId="77777777" w:rsidR="00973923" w:rsidRPr="00CC1AB6" w:rsidRDefault="00973923" w:rsidP="00CC1AB6">
            <w:pPr>
              <w:autoSpaceDE w:val="0"/>
              <w:autoSpaceDN w:val="0"/>
              <w:adjustRightInd w:val="0"/>
              <w:spacing w:line="360" w:lineRule="auto"/>
              <w:rPr>
                <w:rFonts w:ascii="Times New Roman" w:eastAsia="仿宋" w:hAnsi="Times New Roman"/>
                <w:sz w:val="28"/>
                <w:szCs w:val="28"/>
              </w:rPr>
            </w:pPr>
            <w:r w:rsidRPr="00CC1AB6">
              <w:rPr>
                <w:rFonts w:ascii="Times New Roman" w:eastAsia="仿宋" w:hAnsi="Times New Roman" w:hint="eastAsia"/>
                <w:sz w:val="28"/>
                <w:szCs w:val="28"/>
              </w:rPr>
              <w:t>毕业要求</w:t>
            </w:r>
            <w:r w:rsidRPr="00CC1AB6">
              <w:rPr>
                <w:rFonts w:ascii="Times New Roman" w:eastAsia="仿宋" w:hAnsi="Times New Roman" w:hint="eastAsia"/>
                <w:sz w:val="28"/>
                <w:szCs w:val="28"/>
              </w:rPr>
              <w:t>4.</w:t>
            </w:r>
          </w:p>
          <w:p w14:paraId="6309E48B" w14:textId="77777777" w:rsidR="00973923" w:rsidRPr="002472FD" w:rsidRDefault="00973923" w:rsidP="00CC1AB6">
            <w:pPr>
              <w:autoSpaceDE w:val="0"/>
              <w:autoSpaceDN w:val="0"/>
              <w:adjustRightInd w:val="0"/>
              <w:spacing w:line="360" w:lineRule="auto"/>
              <w:rPr>
                <w:rFonts w:ascii="Times New Roman" w:eastAsia="仿宋" w:hAnsi="Times New Roman"/>
                <w:sz w:val="28"/>
                <w:szCs w:val="28"/>
              </w:rPr>
            </w:pPr>
            <w:r w:rsidRPr="00CC1AB6">
              <w:rPr>
                <w:rFonts w:ascii="Times New Roman" w:eastAsia="仿宋" w:hAnsi="Times New Roman" w:hint="eastAsia"/>
                <w:sz w:val="28"/>
                <w:szCs w:val="28"/>
              </w:rPr>
              <w:t>研究</w:t>
            </w:r>
          </w:p>
        </w:tc>
        <w:tc>
          <w:tcPr>
            <w:tcW w:w="5156" w:type="dxa"/>
            <w:vAlign w:val="center"/>
          </w:tcPr>
          <w:p w14:paraId="0D918556" w14:textId="77777777" w:rsidR="00973923" w:rsidRPr="00CC1AB6" w:rsidRDefault="00973923" w:rsidP="002472FD">
            <w:pPr>
              <w:autoSpaceDE w:val="0"/>
              <w:autoSpaceDN w:val="0"/>
              <w:adjustRightInd w:val="0"/>
              <w:spacing w:line="360" w:lineRule="auto"/>
              <w:rPr>
                <w:rFonts w:ascii="Times New Roman" w:eastAsia="仿宋" w:hAnsi="Times New Roman"/>
                <w:sz w:val="28"/>
                <w:szCs w:val="28"/>
              </w:rPr>
            </w:pPr>
            <w:r w:rsidRPr="00CC1AB6">
              <w:rPr>
                <w:rFonts w:ascii="Times New Roman" w:eastAsia="仿宋" w:hAnsi="Times New Roman" w:hint="eastAsia"/>
                <w:sz w:val="28"/>
                <w:szCs w:val="28"/>
              </w:rPr>
              <w:t xml:space="preserve">4.2 </w:t>
            </w:r>
            <w:r w:rsidRPr="00CC1AB6">
              <w:rPr>
                <w:rFonts w:ascii="Times New Roman" w:eastAsia="仿宋" w:hAnsi="Times New Roman" w:hint="eastAsia"/>
                <w:sz w:val="28"/>
                <w:szCs w:val="28"/>
              </w:rPr>
              <w:t>能够运用高分子材</w:t>
            </w:r>
            <w:r>
              <w:rPr>
                <w:rFonts w:ascii="Times New Roman" w:eastAsia="仿宋" w:hAnsi="Times New Roman" w:hint="eastAsia"/>
                <w:sz w:val="28"/>
                <w:szCs w:val="28"/>
              </w:rPr>
              <w:t>料与工程专业知识，根据对象特征选择合理的研究路线，设计实验方案。</w:t>
            </w:r>
          </w:p>
        </w:tc>
        <w:tc>
          <w:tcPr>
            <w:tcW w:w="566" w:type="dxa"/>
            <w:vAlign w:val="center"/>
          </w:tcPr>
          <w:p w14:paraId="22B4E9BE" w14:textId="77777777" w:rsidR="00973923" w:rsidRPr="00F85F10" w:rsidRDefault="00E65F95" w:rsidP="003D15FA">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hint="eastAsia"/>
                <w:sz w:val="28"/>
                <w:szCs w:val="28"/>
              </w:rPr>
              <w:t>0.3</w:t>
            </w:r>
          </w:p>
        </w:tc>
        <w:tc>
          <w:tcPr>
            <w:tcW w:w="566" w:type="dxa"/>
            <w:vAlign w:val="center"/>
          </w:tcPr>
          <w:p w14:paraId="1177EC07" w14:textId="77777777" w:rsidR="00973923" w:rsidRPr="00F85F10" w:rsidRDefault="00E65F95" w:rsidP="003D15FA">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0.3</w:t>
            </w:r>
          </w:p>
        </w:tc>
        <w:tc>
          <w:tcPr>
            <w:tcW w:w="566" w:type="dxa"/>
            <w:vAlign w:val="center"/>
          </w:tcPr>
          <w:p w14:paraId="40A67F64" w14:textId="77777777" w:rsidR="00973923" w:rsidRPr="00F85F10" w:rsidRDefault="00E65F95" w:rsidP="003D15FA">
            <w:pPr>
              <w:spacing w:line="360" w:lineRule="auto"/>
              <w:jc w:val="center"/>
              <w:rPr>
                <w:rFonts w:ascii="Times New Roman" w:eastAsia="仿宋" w:hAnsi="Times New Roman"/>
                <w:sz w:val="28"/>
                <w:szCs w:val="28"/>
              </w:rPr>
            </w:pPr>
            <w:r>
              <w:rPr>
                <w:rFonts w:ascii="Times New Roman" w:eastAsia="仿宋" w:hAnsi="Times New Roman" w:hint="eastAsia"/>
                <w:sz w:val="28"/>
                <w:szCs w:val="28"/>
              </w:rPr>
              <w:t>0.</w:t>
            </w:r>
            <w:r>
              <w:rPr>
                <w:rFonts w:ascii="Times New Roman" w:eastAsia="仿宋" w:hAnsi="Times New Roman"/>
                <w:sz w:val="28"/>
                <w:szCs w:val="28"/>
              </w:rPr>
              <w:t>4</w:t>
            </w:r>
          </w:p>
        </w:tc>
      </w:tr>
    </w:tbl>
    <w:p w14:paraId="05373AE2" w14:textId="77777777" w:rsidR="00537498" w:rsidRDefault="00537498" w:rsidP="00236038">
      <w:pPr>
        <w:numPr>
          <w:ilvl w:val="0"/>
          <w:numId w:val="4"/>
        </w:numPr>
        <w:spacing w:beforeLines="100" w:before="312" w:line="360" w:lineRule="auto"/>
        <w:rPr>
          <w:rFonts w:ascii="Times New Roman" w:eastAsia="仿宋" w:hAnsi="Times New Roman"/>
          <w:b/>
          <w:sz w:val="32"/>
          <w:szCs w:val="32"/>
        </w:rPr>
      </w:pPr>
      <w:r w:rsidRPr="00A011C0">
        <w:rPr>
          <w:rFonts w:ascii="Times New Roman" w:eastAsia="仿宋" w:hAnsi="Times New Roman"/>
          <w:b/>
          <w:sz w:val="32"/>
          <w:szCs w:val="32"/>
        </w:rPr>
        <w:t>课程教学内容</w:t>
      </w:r>
    </w:p>
    <w:p w14:paraId="32DAA8D3" w14:textId="77777777" w:rsidR="00E41886" w:rsidRPr="00CF3893" w:rsidRDefault="002E017C" w:rsidP="00CF3893">
      <w:pPr>
        <w:spacing w:beforeLines="50" w:before="156" w:line="360" w:lineRule="auto"/>
        <w:jc w:val="center"/>
        <w:rPr>
          <w:rFonts w:ascii="Times New Roman" w:eastAsia="仿宋" w:hAnsi="Times New Roman"/>
          <w:b/>
          <w:bCs/>
          <w:color w:val="000000"/>
          <w:sz w:val="24"/>
        </w:rPr>
      </w:pPr>
      <w:r w:rsidRPr="00CF3893">
        <w:rPr>
          <w:rFonts w:ascii="Times New Roman" w:eastAsia="仿宋" w:hAnsi="Times New Roman" w:hint="eastAsia"/>
          <w:b/>
          <w:bCs/>
          <w:sz w:val="24"/>
          <w:szCs w:val="32"/>
        </w:rPr>
        <w:t>第一章</w:t>
      </w:r>
      <w:r w:rsidRPr="00CF3893">
        <w:rPr>
          <w:rFonts w:ascii="Times New Roman" w:eastAsia="仿宋" w:hAnsi="Times New Roman" w:hint="eastAsia"/>
          <w:b/>
          <w:bCs/>
          <w:sz w:val="24"/>
          <w:szCs w:val="32"/>
        </w:rPr>
        <w:t xml:space="preserve"> </w:t>
      </w:r>
      <w:r w:rsidR="00E41886" w:rsidRPr="00CF3893">
        <w:rPr>
          <w:rFonts w:ascii="Times New Roman" w:eastAsia="仿宋" w:hAnsi="Times New Roman"/>
          <w:b/>
          <w:bCs/>
          <w:color w:val="000000"/>
          <w:sz w:val="24"/>
        </w:rPr>
        <w:t>概述</w:t>
      </w:r>
      <w:r w:rsidR="00E41886" w:rsidRPr="00CF3893">
        <w:rPr>
          <w:rFonts w:ascii="Times New Roman" w:eastAsia="仿宋" w:hAnsi="Times New Roman" w:hint="eastAsia"/>
          <w:b/>
          <w:bCs/>
          <w:color w:val="000000"/>
          <w:sz w:val="24"/>
        </w:rPr>
        <w:t>（</w:t>
      </w:r>
      <w:r w:rsidR="00E41886" w:rsidRPr="00CF3893">
        <w:rPr>
          <w:rFonts w:ascii="Times New Roman" w:eastAsia="仿宋" w:hAnsi="Times New Roman" w:hint="eastAsia"/>
          <w:b/>
          <w:bCs/>
          <w:color w:val="000000"/>
          <w:sz w:val="24"/>
        </w:rPr>
        <w:t>Introduction</w:t>
      </w:r>
      <w:r w:rsidR="00E41886" w:rsidRPr="00CF3893">
        <w:rPr>
          <w:rFonts w:ascii="Times New Roman" w:eastAsia="仿宋" w:hAnsi="Times New Roman" w:hint="eastAsia"/>
          <w:b/>
          <w:bCs/>
          <w:color w:val="000000"/>
          <w:sz w:val="24"/>
        </w:rPr>
        <w:t>）</w:t>
      </w:r>
      <w:r w:rsidR="00E41886" w:rsidRPr="00CF3893">
        <w:rPr>
          <w:rFonts w:ascii="Times New Roman" w:eastAsia="仿宋" w:hAnsi="Times New Roman"/>
          <w:b/>
          <w:bCs/>
          <w:color w:val="000000"/>
          <w:sz w:val="24"/>
        </w:rPr>
        <w:t>（</w:t>
      </w:r>
      <w:r w:rsidR="00735050" w:rsidRPr="00CF3893">
        <w:rPr>
          <w:rFonts w:ascii="Times New Roman" w:eastAsia="仿宋" w:hAnsi="Times New Roman" w:hint="eastAsia"/>
          <w:b/>
          <w:bCs/>
          <w:color w:val="000000"/>
          <w:sz w:val="24"/>
        </w:rPr>
        <w:t>学时数</w:t>
      </w:r>
      <w:r w:rsidR="00E41886" w:rsidRPr="00CF3893">
        <w:rPr>
          <w:rFonts w:ascii="Times New Roman" w:eastAsia="仿宋" w:hAnsi="Times New Roman"/>
          <w:b/>
          <w:bCs/>
          <w:color w:val="000000"/>
          <w:sz w:val="24"/>
        </w:rPr>
        <w:t>：</w:t>
      </w:r>
      <w:r w:rsidR="00E41886" w:rsidRPr="00CF3893">
        <w:rPr>
          <w:rFonts w:ascii="Times New Roman" w:eastAsia="仿宋" w:hAnsi="Times New Roman"/>
          <w:b/>
          <w:bCs/>
          <w:color w:val="000000"/>
          <w:sz w:val="24"/>
        </w:rPr>
        <w:t>2</w:t>
      </w:r>
      <w:r w:rsidR="00E41886" w:rsidRPr="00CF3893">
        <w:rPr>
          <w:rFonts w:ascii="Times New Roman" w:eastAsia="仿宋" w:hAnsi="Times New Roman"/>
          <w:b/>
          <w:bCs/>
          <w:color w:val="000000"/>
          <w:sz w:val="24"/>
        </w:rPr>
        <w:t>）</w:t>
      </w:r>
    </w:p>
    <w:p w14:paraId="098B6D63" w14:textId="77777777" w:rsidR="00C305B2" w:rsidRPr="00AD2691" w:rsidRDefault="00BB7706" w:rsidP="00CF3893">
      <w:pPr>
        <w:tabs>
          <w:tab w:val="left" w:pos="420"/>
        </w:tabs>
        <w:spacing w:line="360" w:lineRule="auto"/>
        <w:ind w:firstLineChars="200" w:firstLine="480"/>
        <w:rPr>
          <w:rFonts w:ascii="Times New Roman" w:eastAsia="仿宋" w:hAnsi="Times New Roman"/>
          <w:bCs/>
          <w:color w:val="000000"/>
          <w:sz w:val="24"/>
        </w:rPr>
      </w:pPr>
      <w:r w:rsidRPr="00AD2691">
        <w:rPr>
          <w:rFonts w:ascii="Times New Roman" w:eastAsia="仿宋" w:hAnsi="Times New Roman"/>
          <w:bCs/>
          <w:color w:val="000000"/>
          <w:sz w:val="24"/>
        </w:rPr>
        <w:t>了解高分子材料及工程发展的</w:t>
      </w:r>
      <w:r w:rsidRPr="00AD2691">
        <w:rPr>
          <w:rFonts w:ascii="Times New Roman" w:eastAsia="仿宋" w:hAnsi="Times New Roman" w:hint="eastAsia"/>
          <w:bCs/>
          <w:color w:val="000000"/>
          <w:sz w:val="24"/>
        </w:rPr>
        <w:t>历史</w:t>
      </w:r>
      <w:r w:rsidRPr="00AD2691">
        <w:rPr>
          <w:rFonts w:ascii="Times New Roman" w:eastAsia="仿宋" w:hAnsi="Times New Roman"/>
          <w:bCs/>
          <w:color w:val="000000"/>
          <w:sz w:val="24"/>
        </w:rPr>
        <w:t>过程；高分子材料及工程发展现状</w:t>
      </w:r>
      <w:r w:rsidRPr="00AD2691">
        <w:rPr>
          <w:rFonts w:ascii="Times New Roman" w:eastAsia="仿宋" w:hAnsi="Times New Roman" w:hint="eastAsia"/>
          <w:bCs/>
          <w:color w:val="000000"/>
          <w:sz w:val="24"/>
        </w:rPr>
        <w:t>、</w:t>
      </w:r>
      <w:r w:rsidRPr="00AD2691">
        <w:rPr>
          <w:rFonts w:ascii="Times New Roman" w:eastAsia="仿宋" w:hAnsi="Times New Roman"/>
          <w:bCs/>
          <w:color w:val="000000"/>
          <w:sz w:val="24"/>
        </w:rPr>
        <w:t>研究热点；高分子未来发展趋势</w:t>
      </w:r>
      <w:r w:rsidRPr="00AD2691">
        <w:rPr>
          <w:rFonts w:ascii="Times New Roman" w:eastAsia="仿宋" w:hAnsi="Times New Roman" w:hint="eastAsia"/>
          <w:bCs/>
          <w:color w:val="000000"/>
          <w:sz w:val="24"/>
        </w:rPr>
        <w:t>。</w:t>
      </w:r>
      <w:r w:rsidR="00337684" w:rsidRPr="00AD2691">
        <w:rPr>
          <w:rFonts w:ascii="Times New Roman" w:eastAsia="仿宋" w:hAnsi="Times New Roman"/>
          <w:bCs/>
          <w:color w:val="000000"/>
          <w:sz w:val="24"/>
        </w:rPr>
        <w:t>深入了解高分子材料在国民经济发展、国防建设以及人们日常生活中的重要作用，以及未来巨大的发展空间。</w:t>
      </w:r>
      <w:r w:rsidR="00C305B2">
        <w:rPr>
          <w:rFonts w:ascii="Times New Roman" w:eastAsia="仿宋" w:hAnsi="Times New Roman"/>
          <w:bCs/>
          <w:color w:val="000000"/>
          <w:sz w:val="24"/>
        </w:rPr>
        <w:t>基本清楚本课程的主要内容、讲授形式和考试方法</w:t>
      </w:r>
      <w:r w:rsidR="00C305B2">
        <w:rPr>
          <w:rFonts w:ascii="Times New Roman" w:eastAsia="仿宋" w:hAnsi="Times New Roman" w:hint="eastAsia"/>
          <w:bCs/>
          <w:color w:val="000000"/>
          <w:sz w:val="24"/>
        </w:rPr>
        <w:t>。</w:t>
      </w:r>
    </w:p>
    <w:p w14:paraId="44F0346C" w14:textId="77777777" w:rsidR="00EF5C5E" w:rsidRPr="00CF3893" w:rsidRDefault="00C305B2" w:rsidP="00CF3893">
      <w:pPr>
        <w:spacing w:beforeLines="50" w:before="156" w:line="360" w:lineRule="auto"/>
        <w:jc w:val="center"/>
        <w:rPr>
          <w:rFonts w:ascii="Times New Roman" w:eastAsia="仿宋" w:hAnsi="Times New Roman"/>
          <w:b/>
          <w:bCs/>
          <w:sz w:val="24"/>
          <w:szCs w:val="32"/>
        </w:rPr>
      </w:pPr>
      <w:r w:rsidRPr="00CF3893">
        <w:rPr>
          <w:rFonts w:ascii="Times New Roman" w:eastAsia="仿宋" w:hAnsi="Times New Roman" w:hint="eastAsia"/>
          <w:b/>
          <w:bCs/>
          <w:sz w:val="24"/>
          <w:szCs w:val="32"/>
        </w:rPr>
        <w:t>第二章</w:t>
      </w:r>
      <w:r w:rsidR="00EF5C5E" w:rsidRPr="00CF3893">
        <w:rPr>
          <w:rFonts w:ascii="Times New Roman" w:eastAsia="仿宋" w:hAnsi="Times New Roman" w:hint="eastAsia"/>
          <w:b/>
          <w:bCs/>
          <w:sz w:val="24"/>
          <w:szCs w:val="32"/>
        </w:rPr>
        <w:t xml:space="preserve"> </w:t>
      </w:r>
      <w:r w:rsidR="00EF5C5E" w:rsidRPr="00CF3893">
        <w:rPr>
          <w:rFonts w:ascii="Times New Roman" w:eastAsia="仿宋" w:hAnsi="Times New Roman" w:hint="eastAsia"/>
          <w:b/>
          <w:bCs/>
          <w:sz w:val="24"/>
          <w:szCs w:val="32"/>
        </w:rPr>
        <w:t>高分子材料成型加工中的物理化学问题</w:t>
      </w:r>
      <w:r w:rsidR="00735050" w:rsidRPr="00CF3893">
        <w:rPr>
          <w:rFonts w:ascii="Times New Roman" w:eastAsia="仿宋" w:hAnsi="Times New Roman" w:hint="eastAsia"/>
          <w:b/>
          <w:bCs/>
          <w:sz w:val="24"/>
          <w:szCs w:val="32"/>
        </w:rPr>
        <w:t>（学时数：</w:t>
      </w:r>
      <w:r w:rsidR="00735050" w:rsidRPr="00CF3893">
        <w:rPr>
          <w:rFonts w:ascii="Times New Roman" w:eastAsia="仿宋" w:hAnsi="Times New Roman" w:hint="eastAsia"/>
          <w:b/>
          <w:bCs/>
          <w:sz w:val="24"/>
          <w:szCs w:val="32"/>
        </w:rPr>
        <w:t>6</w:t>
      </w:r>
      <w:r w:rsidR="00735050" w:rsidRPr="00CF3893">
        <w:rPr>
          <w:rFonts w:ascii="Times New Roman" w:eastAsia="仿宋" w:hAnsi="Times New Roman" w:hint="eastAsia"/>
          <w:b/>
          <w:bCs/>
          <w:sz w:val="24"/>
          <w:szCs w:val="32"/>
        </w:rPr>
        <w:t>）</w:t>
      </w:r>
    </w:p>
    <w:p w14:paraId="4E17FBAF" w14:textId="77777777" w:rsidR="00EF5C5E" w:rsidRPr="00AD2691" w:rsidRDefault="00EF5C5E"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sz w:val="24"/>
          <w:szCs w:val="32"/>
        </w:rPr>
        <w:lastRenderedPageBreak/>
        <w:t>掌握</w:t>
      </w:r>
      <w:r w:rsidRPr="00AD2691">
        <w:rPr>
          <w:rFonts w:ascii="Times New Roman" w:eastAsia="仿宋" w:hAnsi="Times New Roman" w:hint="eastAsia"/>
          <w:color w:val="000000"/>
          <w:sz w:val="24"/>
        </w:rPr>
        <w:t>选择聚合物成型加工方法的基本原则；掌握高聚物流变学的基本原理；能分析高聚物流变特性对其最终制品性能的影响；了解在成型加工中聚合物热性能的作用；掌握成型条件对聚合物制品性能的作用，能通过查询工艺手册，而制定较合理的材料的定型工艺条件。掌握通过合理选择成型条件，以控制聚合物形态结构，来取预期性能的制品的方法；掌握通过化学反应，以获取具有预期性能产物的方法。</w:t>
      </w:r>
    </w:p>
    <w:p w14:paraId="091F4A5C" w14:textId="0E65A68E" w:rsidR="00EF5C5E" w:rsidRPr="00AD2691" w:rsidRDefault="00EF5C5E" w:rsidP="00CF3893">
      <w:pPr>
        <w:spacing w:line="360" w:lineRule="auto"/>
        <w:ind w:firstLineChars="200" w:firstLine="480"/>
        <w:rPr>
          <w:rFonts w:ascii="Times New Roman" w:eastAsia="仿宋" w:hAnsi="Times New Roman"/>
          <w:bCs/>
          <w:color w:val="000000"/>
          <w:sz w:val="24"/>
        </w:rPr>
      </w:pPr>
      <w:r w:rsidRPr="00AD2691">
        <w:rPr>
          <w:rFonts w:ascii="Times New Roman" w:eastAsia="仿宋" w:hAnsi="Times New Roman" w:hint="eastAsia"/>
          <w:bCs/>
          <w:color w:val="000000"/>
          <w:sz w:val="24"/>
        </w:rPr>
        <w:t>2.1</w:t>
      </w:r>
      <w:r w:rsidR="00557099">
        <w:rPr>
          <w:rFonts w:ascii="Times New Roman" w:eastAsia="仿宋" w:hAnsi="Times New Roman" w:hint="eastAsia"/>
          <w:bCs/>
          <w:color w:val="000000"/>
          <w:sz w:val="24"/>
        </w:rPr>
        <w:t xml:space="preserve"> </w:t>
      </w:r>
      <w:r w:rsidRPr="00AD2691">
        <w:rPr>
          <w:rFonts w:ascii="Times New Roman" w:eastAsia="仿宋" w:hAnsi="Times New Roman" w:hint="eastAsia"/>
          <w:bCs/>
          <w:color w:val="000000"/>
          <w:sz w:val="24"/>
        </w:rPr>
        <w:t>聚合物的成型性能（学时数：</w:t>
      </w:r>
      <w:r w:rsidRPr="00AD2691">
        <w:rPr>
          <w:rFonts w:ascii="Times New Roman" w:eastAsia="仿宋" w:hAnsi="Times New Roman" w:hint="eastAsia"/>
          <w:bCs/>
          <w:color w:val="000000"/>
          <w:sz w:val="24"/>
        </w:rPr>
        <w:t>1</w:t>
      </w:r>
      <w:r w:rsidRPr="00AD2691">
        <w:rPr>
          <w:rFonts w:ascii="Times New Roman" w:eastAsia="仿宋" w:hAnsi="Times New Roman" w:hint="eastAsia"/>
          <w:bCs/>
          <w:color w:val="000000"/>
          <w:sz w:val="24"/>
        </w:rPr>
        <w:t>）</w:t>
      </w:r>
    </w:p>
    <w:p w14:paraId="10746079" w14:textId="3579B750" w:rsidR="00EF5C5E" w:rsidRPr="00AD2691" w:rsidRDefault="00EF5C5E" w:rsidP="00CF3893">
      <w:pPr>
        <w:tabs>
          <w:tab w:val="left" w:pos="420"/>
        </w:tabs>
        <w:spacing w:line="360" w:lineRule="auto"/>
        <w:ind w:firstLineChars="200" w:firstLine="480"/>
        <w:rPr>
          <w:rFonts w:ascii="Times New Roman" w:eastAsia="仿宋" w:hAnsi="Times New Roman"/>
          <w:bCs/>
          <w:color w:val="000000"/>
          <w:sz w:val="24"/>
        </w:rPr>
      </w:pPr>
      <w:r w:rsidRPr="00AD2691">
        <w:rPr>
          <w:rFonts w:ascii="Times New Roman" w:eastAsia="仿宋" w:hAnsi="Times New Roman" w:hint="eastAsia"/>
          <w:bCs/>
          <w:color w:val="000000"/>
          <w:sz w:val="24"/>
        </w:rPr>
        <w:t>2.2</w:t>
      </w:r>
      <w:r w:rsidR="00557099">
        <w:rPr>
          <w:rFonts w:ascii="Times New Roman" w:eastAsia="仿宋" w:hAnsi="Times New Roman" w:hint="eastAsia"/>
          <w:bCs/>
          <w:color w:val="000000"/>
          <w:sz w:val="24"/>
        </w:rPr>
        <w:t xml:space="preserve"> </w:t>
      </w:r>
      <w:r w:rsidRPr="00AD2691">
        <w:rPr>
          <w:rFonts w:ascii="Times New Roman" w:eastAsia="仿宋" w:hAnsi="Times New Roman" w:hint="eastAsia"/>
          <w:bCs/>
          <w:color w:val="000000"/>
          <w:sz w:val="24"/>
        </w:rPr>
        <w:t>聚合物的流变性（学时数：</w:t>
      </w:r>
      <w:r w:rsidRPr="00AD2691">
        <w:rPr>
          <w:rFonts w:ascii="Times New Roman" w:eastAsia="仿宋" w:hAnsi="Times New Roman" w:hint="eastAsia"/>
          <w:bCs/>
          <w:color w:val="000000"/>
          <w:sz w:val="24"/>
        </w:rPr>
        <w:t>1.5</w:t>
      </w:r>
      <w:r w:rsidRPr="00AD2691">
        <w:rPr>
          <w:rFonts w:ascii="Times New Roman" w:eastAsia="仿宋" w:hAnsi="Times New Roman" w:hint="eastAsia"/>
          <w:bCs/>
          <w:color w:val="000000"/>
          <w:sz w:val="24"/>
        </w:rPr>
        <w:t>）</w:t>
      </w:r>
    </w:p>
    <w:p w14:paraId="5BA5CC82" w14:textId="02E470C5" w:rsidR="00EF5C5E" w:rsidRPr="00AD2691" w:rsidRDefault="00EF5C5E" w:rsidP="00CF3893">
      <w:pPr>
        <w:tabs>
          <w:tab w:val="left" w:pos="420"/>
        </w:tabs>
        <w:spacing w:line="360" w:lineRule="auto"/>
        <w:ind w:firstLineChars="200" w:firstLine="480"/>
        <w:rPr>
          <w:rFonts w:ascii="Times New Roman" w:eastAsia="仿宋" w:hAnsi="Times New Roman"/>
          <w:bCs/>
          <w:color w:val="000000"/>
          <w:sz w:val="24"/>
        </w:rPr>
      </w:pPr>
      <w:r w:rsidRPr="00AD2691">
        <w:rPr>
          <w:rFonts w:ascii="Times New Roman" w:eastAsia="仿宋" w:hAnsi="Times New Roman" w:hint="eastAsia"/>
          <w:bCs/>
          <w:color w:val="000000"/>
          <w:sz w:val="24"/>
        </w:rPr>
        <w:t>2.3</w:t>
      </w:r>
      <w:r w:rsidR="00557099">
        <w:rPr>
          <w:rFonts w:ascii="Times New Roman" w:eastAsia="仿宋" w:hAnsi="Times New Roman" w:hint="eastAsia"/>
          <w:bCs/>
          <w:color w:val="000000"/>
          <w:sz w:val="24"/>
        </w:rPr>
        <w:t xml:space="preserve"> </w:t>
      </w:r>
      <w:r w:rsidRPr="00AD2691">
        <w:rPr>
          <w:rFonts w:ascii="Times New Roman" w:eastAsia="仿宋" w:hAnsi="Times New Roman" w:hint="eastAsia"/>
          <w:bCs/>
          <w:color w:val="000000"/>
          <w:sz w:val="24"/>
        </w:rPr>
        <w:t>聚合物的热性能（学时数：</w:t>
      </w:r>
      <w:r w:rsidRPr="00AD2691">
        <w:rPr>
          <w:rFonts w:ascii="Times New Roman" w:eastAsia="仿宋" w:hAnsi="Times New Roman" w:hint="eastAsia"/>
          <w:bCs/>
          <w:color w:val="000000"/>
          <w:sz w:val="24"/>
        </w:rPr>
        <w:t>1</w:t>
      </w:r>
      <w:r w:rsidRPr="00AD2691">
        <w:rPr>
          <w:rFonts w:ascii="Times New Roman" w:eastAsia="仿宋" w:hAnsi="Times New Roman" w:hint="eastAsia"/>
          <w:bCs/>
          <w:color w:val="000000"/>
          <w:sz w:val="24"/>
        </w:rPr>
        <w:t>）</w:t>
      </w:r>
    </w:p>
    <w:p w14:paraId="02A38D2B" w14:textId="38716D7C" w:rsidR="00EF5C5E" w:rsidRPr="00AD2691" w:rsidRDefault="00EF5C5E" w:rsidP="00CF3893">
      <w:pPr>
        <w:spacing w:line="360" w:lineRule="auto"/>
        <w:ind w:firstLineChars="200" w:firstLine="480"/>
        <w:rPr>
          <w:rFonts w:ascii="Times New Roman" w:eastAsia="仿宋" w:hAnsi="Times New Roman"/>
          <w:bCs/>
          <w:color w:val="000000"/>
          <w:sz w:val="24"/>
        </w:rPr>
      </w:pPr>
      <w:r w:rsidRPr="00AD2691">
        <w:rPr>
          <w:rFonts w:ascii="Times New Roman" w:eastAsia="仿宋" w:hAnsi="Times New Roman" w:hint="eastAsia"/>
          <w:bCs/>
          <w:color w:val="000000"/>
          <w:sz w:val="24"/>
        </w:rPr>
        <w:t>2.4</w:t>
      </w:r>
      <w:r w:rsidR="00557099">
        <w:rPr>
          <w:rFonts w:ascii="Times New Roman" w:eastAsia="仿宋" w:hAnsi="Times New Roman" w:hint="eastAsia"/>
          <w:bCs/>
          <w:color w:val="000000"/>
          <w:sz w:val="24"/>
        </w:rPr>
        <w:t xml:space="preserve"> </w:t>
      </w:r>
      <w:r w:rsidRPr="00AD2691">
        <w:rPr>
          <w:rFonts w:ascii="Times New Roman" w:eastAsia="仿宋" w:hAnsi="Times New Roman" w:hint="eastAsia"/>
          <w:bCs/>
          <w:color w:val="000000"/>
          <w:sz w:val="24"/>
        </w:rPr>
        <w:t>成型中聚合物的结晶（学时数：</w:t>
      </w:r>
      <w:r w:rsidRPr="00AD2691">
        <w:rPr>
          <w:rFonts w:ascii="Times New Roman" w:eastAsia="仿宋" w:hAnsi="Times New Roman" w:hint="eastAsia"/>
          <w:bCs/>
          <w:color w:val="000000"/>
          <w:sz w:val="24"/>
        </w:rPr>
        <w:t>1</w:t>
      </w:r>
      <w:r w:rsidRPr="00AD2691">
        <w:rPr>
          <w:rFonts w:ascii="Times New Roman" w:eastAsia="仿宋" w:hAnsi="Times New Roman" w:hint="eastAsia"/>
          <w:bCs/>
          <w:color w:val="000000"/>
          <w:sz w:val="24"/>
        </w:rPr>
        <w:t>）</w:t>
      </w:r>
    </w:p>
    <w:p w14:paraId="576B5A59" w14:textId="7EE31EC0" w:rsidR="00EF5C5E" w:rsidRPr="00AD2691" w:rsidRDefault="00EF5C5E" w:rsidP="00CF3893">
      <w:pPr>
        <w:spacing w:line="360" w:lineRule="auto"/>
        <w:ind w:firstLineChars="200" w:firstLine="480"/>
        <w:rPr>
          <w:rFonts w:ascii="Times New Roman" w:eastAsia="仿宋" w:hAnsi="Times New Roman"/>
          <w:bCs/>
          <w:color w:val="000000"/>
          <w:sz w:val="24"/>
        </w:rPr>
      </w:pPr>
      <w:r w:rsidRPr="00AD2691">
        <w:rPr>
          <w:rFonts w:ascii="Times New Roman" w:eastAsia="仿宋" w:hAnsi="Times New Roman" w:hint="eastAsia"/>
          <w:bCs/>
          <w:color w:val="000000"/>
          <w:sz w:val="24"/>
        </w:rPr>
        <w:t>2.5</w:t>
      </w:r>
      <w:r w:rsidR="00557099">
        <w:rPr>
          <w:rFonts w:ascii="Times New Roman" w:eastAsia="仿宋" w:hAnsi="Times New Roman" w:hint="eastAsia"/>
          <w:bCs/>
          <w:color w:val="000000"/>
          <w:sz w:val="24"/>
        </w:rPr>
        <w:t xml:space="preserve"> </w:t>
      </w:r>
      <w:r w:rsidRPr="00AD2691">
        <w:rPr>
          <w:rFonts w:ascii="Times New Roman" w:eastAsia="仿宋" w:hAnsi="Times New Roman" w:hint="eastAsia"/>
          <w:bCs/>
          <w:color w:val="000000"/>
          <w:sz w:val="24"/>
        </w:rPr>
        <w:t>成型中的取向作用（学时数：</w:t>
      </w:r>
      <w:r w:rsidRPr="00AD2691">
        <w:rPr>
          <w:rFonts w:ascii="Times New Roman" w:eastAsia="仿宋" w:hAnsi="Times New Roman" w:hint="eastAsia"/>
          <w:bCs/>
          <w:color w:val="000000"/>
          <w:sz w:val="24"/>
        </w:rPr>
        <w:t>1.5</w:t>
      </w:r>
      <w:r w:rsidRPr="00AD2691">
        <w:rPr>
          <w:rFonts w:ascii="Times New Roman" w:eastAsia="仿宋" w:hAnsi="Times New Roman" w:hint="eastAsia"/>
          <w:bCs/>
          <w:color w:val="000000"/>
          <w:sz w:val="24"/>
        </w:rPr>
        <w:t>）</w:t>
      </w:r>
    </w:p>
    <w:p w14:paraId="4C75FD39" w14:textId="59B8DC8B" w:rsidR="00EF5C5E" w:rsidRPr="00AD2691" w:rsidRDefault="00EF5C5E" w:rsidP="00CF3893">
      <w:pPr>
        <w:spacing w:line="360" w:lineRule="auto"/>
        <w:ind w:firstLineChars="200" w:firstLine="480"/>
        <w:rPr>
          <w:rFonts w:ascii="Times New Roman" w:eastAsia="仿宋" w:hAnsi="Times New Roman"/>
          <w:bCs/>
          <w:color w:val="000000"/>
          <w:sz w:val="24"/>
        </w:rPr>
      </w:pPr>
      <w:r w:rsidRPr="00AD2691">
        <w:rPr>
          <w:rFonts w:ascii="Times New Roman" w:eastAsia="仿宋" w:hAnsi="Times New Roman" w:hint="eastAsia"/>
          <w:bCs/>
          <w:color w:val="000000"/>
          <w:sz w:val="24"/>
        </w:rPr>
        <w:t>2.6</w:t>
      </w:r>
      <w:r w:rsidR="00557099">
        <w:rPr>
          <w:rFonts w:ascii="Times New Roman" w:eastAsia="仿宋" w:hAnsi="Times New Roman" w:hint="eastAsia"/>
          <w:bCs/>
          <w:color w:val="000000"/>
          <w:sz w:val="24"/>
        </w:rPr>
        <w:t xml:space="preserve"> </w:t>
      </w:r>
      <w:r w:rsidRPr="00AD2691">
        <w:rPr>
          <w:rFonts w:ascii="Times New Roman" w:eastAsia="仿宋" w:hAnsi="Times New Roman" w:hint="eastAsia"/>
          <w:bCs/>
          <w:color w:val="000000"/>
          <w:sz w:val="24"/>
        </w:rPr>
        <w:t>成型中聚合物的化学反应（自学）</w:t>
      </w:r>
    </w:p>
    <w:p w14:paraId="65804BF8" w14:textId="77777777" w:rsidR="00EF5C5E" w:rsidRDefault="00EF5C5E" w:rsidP="00CF3893">
      <w:pPr>
        <w:tabs>
          <w:tab w:val="left" w:pos="420"/>
        </w:tabs>
        <w:spacing w:line="360" w:lineRule="auto"/>
        <w:ind w:firstLineChars="200" w:firstLine="482"/>
        <w:rPr>
          <w:rFonts w:ascii="Times New Roman" w:eastAsia="仿宋" w:hAnsi="Times New Roman"/>
          <w:color w:val="000000"/>
          <w:sz w:val="24"/>
        </w:rPr>
      </w:pPr>
      <w:r w:rsidRPr="009000F1">
        <w:rPr>
          <w:rFonts w:ascii="Times New Roman" w:eastAsia="仿宋" w:hAnsi="Times New Roman" w:hint="eastAsia"/>
          <w:b/>
          <w:sz w:val="24"/>
          <w:szCs w:val="32"/>
        </w:rPr>
        <w:t>重点：</w:t>
      </w:r>
      <w:r w:rsidRPr="00AD2691">
        <w:rPr>
          <w:rFonts w:ascii="Times New Roman" w:eastAsia="仿宋" w:hAnsi="Times New Roman" w:hint="eastAsia"/>
          <w:color w:val="000000"/>
          <w:sz w:val="24"/>
        </w:rPr>
        <w:t>温度、力学状态与成型加工的关系；高聚物流体的弹性现象；成型条件对聚合物结晶的影响；影响流动取向的因素；结晶聚合物的拉伸取向</w:t>
      </w:r>
    </w:p>
    <w:p w14:paraId="05EF6840" w14:textId="77777777" w:rsidR="00421CB3" w:rsidRPr="00CF3893" w:rsidRDefault="00421CB3" w:rsidP="00CF3893">
      <w:pPr>
        <w:spacing w:beforeLines="50" w:before="156" w:line="360" w:lineRule="auto"/>
        <w:jc w:val="center"/>
        <w:rPr>
          <w:rFonts w:ascii="Times New Roman" w:eastAsia="仿宋" w:hAnsi="Times New Roman"/>
          <w:b/>
          <w:bCs/>
          <w:sz w:val="24"/>
          <w:szCs w:val="32"/>
        </w:rPr>
      </w:pPr>
      <w:r w:rsidRPr="00CF3893">
        <w:rPr>
          <w:rFonts w:ascii="Times New Roman" w:eastAsia="仿宋" w:hAnsi="Times New Roman" w:hint="eastAsia"/>
          <w:b/>
          <w:bCs/>
          <w:sz w:val="24"/>
          <w:szCs w:val="32"/>
        </w:rPr>
        <w:t>第三章</w:t>
      </w:r>
      <w:r w:rsidRPr="00CF3893">
        <w:rPr>
          <w:rFonts w:ascii="Times New Roman" w:eastAsia="仿宋" w:hAnsi="Times New Roman" w:hint="eastAsia"/>
          <w:b/>
          <w:bCs/>
          <w:sz w:val="24"/>
          <w:szCs w:val="32"/>
        </w:rPr>
        <w:t xml:space="preserve">  </w:t>
      </w:r>
      <w:r w:rsidRPr="00CF3893">
        <w:rPr>
          <w:rFonts w:ascii="Times New Roman" w:eastAsia="仿宋" w:hAnsi="Times New Roman" w:hint="eastAsia"/>
          <w:b/>
          <w:bCs/>
          <w:sz w:val="24"/>
          <w:szCs w:val="32"/>
        </w:rPr>
        <w:t>原料及配制（</w:t>
      </w:r>
      <w:r w:rsidRPr="00CF3893">
        <w:rPr>
          <w:rFonts w:ascii="Times New Roman" w:eastAsia="仿宋" w:hAnsi="Times New Roman" w:hint="eastAsia"/>
          <w:b/>
          <w:bCs/>
          <w:sz w:val="24"/>
          <w:szCs w:val="32"/>
        </w:rPr>
        <w:t>Resins, Additives and Compounding</w:t>
      </w:r>
      <w:r w:rsidRPr="00CF3893">
        <w:rPr>
          <w:rFonts w:ascii="Times New Roman" w:eastAsia="仿宋" w:hAnsi="Times New Roman" w:hint="eastAsia"/>
          <w:b/>
          <w:bCs/>
          <w:sz w:val="24"/>
          <w:szCs w:val="32"/>
        </w:rPr>
        <w:t>）</w:t>
      </w:r>
      <w:r w:rsidR="00735050" w:rsidRPr="00CF3893">
        <w:rPr>
          <w:rFonts w:ascii="Times New Roman" w:eastAsia="仿宋" w:hAnsi="Times New Roman" w:hint="eastAsia"/>
          <w:b/>
          <w:bCs/>
          <w:sz w:val="24"/>
          <w:szCs w:val="32"/>
        </w:rPr>
        <w:t>（学时数：</w:t>
      </w:r>
      <w:r w:rsidR="00143CCF" w:rsidRPr="00CF3893">
        <w:rPr>
          <w:rFonts w:ascii="Times New Roman" w:eastAsia="仿宋" w:hAnsi="Times New Roman"/>
          <w:b/>
          <w:bCs/>
          <w:sz w:val="24"/>
          <w:szCs w:val="32"/>
        </w:rPr>
        <w:t>6</w:t>
      </w:r>
      <w:r w:rsidR="00735050" w:rsidRPr="00CF3893">
        <w:rPr>
          <w:rFonts w:ascii="Times New Roman" w:eastAsia="仿宋" w:hAnsi="Times New Roman" w:hint="eastAsia"/>
          <w:b/>
          <w:bCs/>
          <w:sz w:val="24"/>
          <w:szCs w:val="32"/>
        </w:rPr>
        <w:t>）</w:t>
      </w:r>
    </w:p>
    <w:p w14:paraId="4C7F1C17" w14:textId="77777777" w:rsidR="00EF5C5E" w:rsidRPr="00AD2691" w:rsidRDefault="006874CE" w:rsidP="00CF3893">
      <w:pPr>
        <w:spacing w:line="360" w:lineRule="auto"/>
        <w:ind w:firstLineChars="200" w:firstLine="480"/>
        <w:rPr>
          <w:rFonts w:ascii="Times New Roman" w:eastAsia="仿宋" w:hAnsi="Times New Roman"/>
          <w:bCs/>
          <w:color w:val="000000"/>
          <w:sz w:val="24"/>
        </w:rPr>
      </w:pPr>
      <w:r w:rsidRPr="00AD2691">
        <w:rPr>
          <w:rFonts w:ascii="Times New Roman" w:eastAsia="仿宋" w:hAnsi="Times New Roman" w:hint="eastAsia"/>
          <w:color w:val="000000"/>
          <w:sz w:val="24"/>
        </w:rPr>
        <w:t>了解各类不同的聚合物原料的结构、性质等；聚合物加工中常见助剂的种类、作用机理、应用等；</w:t>
      </w:r>
      <w:r w:rsidR="00421CB3" w:rsidRPr="00AD2691">
        <w:rPr>
          <w:rFonts w:ascii="Times New Roman" w:eastAsia="仿宋" w:hAnsi="Times New Roman" w:hint="eastAsia"/>
          <w:color w:val="000000"/>
          <w:sz w:val="24"/>
        </w:rPr>
        <w:t>聚合物物料配制的原理及方法。</w:t>
      </w:r>
      <w:r w:rsidRPr="00AD2691">
        <w:rPr>
          <w:rFonts w:ascii="Times New Roman" w:eastAsia="仿宋" w:hAnsi="Times New Roman" w:hint="eastAsia"/>
          <w:color w:val="000000"/>
          <w:sz w:val="24"/>
        </w:rPr>
        <w:t>掌握树脂、添加剂的选择原则</w:t>
      </w:r>
    </w:p>
    <w:p w14:paraId="43658B14" w14:textId="77777777" w:rsidR="00421CB3" w:rsidRPr="00AD2691" w:rsidRDefault="00421CB3"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bCs/>
          <w:color w:val="000000"/>
          <w:sz w:val="24"/>
        </w:rPr>
        <w:t>3.1</w:t>
      </w:r>
      <w:r w:rsidRPr="00AD2691">
        <w:rPr>
          <w:rFonts w:ascii="Times New Roman" w:eastAsia="仿宋" w:hAnsi="Times New Roman" w:hint="eastAsia"/>
          <w:bCs/>
          <w:color w:val="000000"/>
          <w:sz w:val="24"/>
        </w:rPr>
        <w:t>常用材料品种及性能（</w:t>
      </w:r>
      <w:r w:rsidR="00143CCF">
        <w:rPr>
          <w:rFonts w:ascii="Times New Roman" w:eastAsia="仿宋" w:hAnsi="Times New Roman"/>
          <w:bCs/>
          <w:color w:val="000000"/>
          <w:sz w:val="24"/>
        </w:rPr>
        <w:t>3</w:t>
      </w:r>
      <w:r w:rsidRPr="00AD2691">
        <w:rPr>
          <w:rFonts w:ascii="Times New Roman" w:eastAsia="仿宋" w:hAnsi="Times New Roman" w:hint="eastAsia"/>
          <w:bCs/>
          <w:color w:val="000000"/>
          <w:sz w:val="24"/>
        </w:rPr>
        <w:t>学时）</w:t>
      </w:r>
    </w:p>
    <w:p w14:paraId="2995473F" w14:textId="77777777" w:rsidR="00EF5C5E" w:rsidRPr="00AD2691" w:rsidRDefault="00421CB3" w:rsidP="00CF3893">
      <w:pPr>
        <w:spacing w:line="360" w:lineRule="auto"/>
        <w:ind w:firstLineChars="200" w:firstLine="480"/>
        <w:rPr>
          <w:rFonts w:ascii="Times New Roman" w:eastAsia="仿宋" w:hAnsi="Times New Roman"/>
          <w:bCs/>
          <w:color w:val="000000"/>
          <w:sz w:val="24"/>
        </w:rPr>
      </w:pPr>
      <w:r w:rsidRPr="00AD2691">
        <w:rPr>
          <w:rFonts w:ascii="Times New Roman" w:eastAsia="仿宋" w:hAnsi="Times New Roman" w:hint="eastAsia"/>
          <w:bCs/>
          <w:color w:val="000000"/>
          <w:sz w:val="24"/>
        </w:rPr>
        <w:t>3.2</w:t>
      </w:r>
      <w:r w:rsidRPr="00AD2691">
        <w:rPr>
          <w:rFonts w:ascii="Times New Roman" w:eastAsia="仿宋" w:hAnsi="Times New Roman" w:hint="eastAsia"/>
          <w:bCs/>
          <w:color w:val="000000"/>
          <w:sz w:val="24"/>
        </w:rPr>
        <w:t>加工助剂（</w:t>
      </w:r>
      <w:r w:rsidR="00143CCF">
        <w:rPr>
          <w:rFonts w:ascii="Times New Roman" w:eastAsia="仿宋" w:hAnsi="Times New Roman"/>
          <w:bCs/>
          <w:color w:val="000000"/>
          <w:sz w:val="24"/>
        </w:rPr>
        <w:t>2</w:t>
      </w:r>
      <w:r w:rsidRPr="00AD2691">
        <w:rPr>
          <w:rFonts w:ascii="Times New Roman" w:eastAsia="仿宋" w:hAnsi="Times New Roman" w:hint="eastAsia"/>
          <w:bCs/>
          <w:color w:val="000000"/>
          <w:sz w:val="24"/>
        </w:rPr>
        <w:t>学时）</w:t>
      </w:r>
    </w:p>
    <w:p w14:paraId="5EDB1294" w14:textId="77777777" w:rsidR="00421CB3" w:rsidRPr="00AD2691" w:rsidRDefault="00421CB3" w:rsidP="00CF3893">
      <w:pPr>
        <w:widowControl/>
        <w:spacing w:line="360" w:lineRule="auto"/>
        <w:ind w:firstLineChars="200" w:firstLine="480"/>
        <w:jc w:val="left"/>
        <w:rPr>
          <w:rFonts w:ascii="Times New Roman" w:eastAsia="仿宋" w:hAnsi="Times New Roman"/>
          <w:bCs/>
          <w:color w:val="000000"/>
          <w:sz w:val="24"/>
        </w:rPr>
      </w:pPr>
      <w:r w:rsidRPr="00AD2691">
        <w:rPr>
          <w:rFonts w:ascii="Times New Roman" w:eastAsia="仿宋" w:hAnsi="Times New Roman" w:hint="eastAsia"/>
          <w:bCs/>
          <w:color w:val="000000"/>
          <w:sz w:val="24"/>
        </w:rPr>
        <w:t xml:space="preserve">3.3 </w:t>
      </w:r>
      <w:r w:rsidRPr="00AD2691">
        <w:rPr>
          <w:rFonts w:ascii="Times New Roman" w:eastAsia="仿宋" w:hAnsi="Times New Roman" w:hint="eastAsia"/>
          <w:bCs/>
          <w:color w:val="000000"/>
          <w:sz w:val="24"/>
        </w:rPr>
        <w:t>原料的配制（</w:t>
      </w:r>
      <w:r w:rsidRPr="00AD2691">
        <w:rPr>
          <w:rFonts w:ascii="Times New Roman" w:eastAsia="仿宋" w:hAnsi="Times New Roman" w:hint="eastAsia"/>
          <w:bCs/>
          <w:color w:val="000000"/>
          <w:sz w:val="24"/>
        </w:rPr>
        <w:t>1</w:t>
      </w:r>
      <w:r w:rsidRPr="00AD2691">
        <w:rPr>
          <w:rFonts w:ascii="Times New Roman" w:eastAsia="仿宋" w:hAnsi="Times New Roman" w:hint="eastAsia"/>
          <w:bCs/>
          <w:color w:val="000000"/>
          <w:sz w:val="24"/>
        </w:rPr>
        <w:t>学时）</w:t>
      </w:r>
    </w:p>
    <w:p w14:paraId="156497AD" w14:textId="77777777" w:rsidR="006874CE" w:rsidRPr="00AD2691" w:rsidRDefault="006874CE" w:rsidP="00CF3893">
      <w:pPr>
        <w:widowControl/>
        <w:spacing w:line="360" w:lineRule="auto"/>
        <w:ind w:firstLineChars="200" w:firstLine="482"/>
        <w:jc w:val="left"/>
        <w:rPr>
          <w:rFonts w:ascii="Times New Roman" w:eastAsia="仿宋" w:hAnsi="Times New Roman"/>
          <w:bCs/>
          <w:color w:val="000000"/>
          <w:sz w:val="24"/>
        </w:rPr>
      </w:pPr>
      <w:r w:rsidRPr="009000F1">
        <w:rPr>
          <w:rFonts w:ascii="Times New Roman" w:eastAsia="仿宋" w:hAnsi="Times New Roman" w:hint="eastAsia"/>
          <w:b/>
          <w:sz w:val="24"/>
          <w:szCs w:val="32"/>
        </w:rPr>
        <w:t>重点：</w:t>
      </w:r>
      <w:r w:rsidRPr="00AD2691">
        <w:rPr>
          <w:rFonts w:ascii="Times New Roman" w:eastAsia="仿宋" w:hAnsi="Times New Roman" w:hint="eastAsia"/>
          <w:bCs/>
          <w:color w:val="000000"/>
          <w:sz w:val="24"/>
        </w:rPr>
        <w:t>增塑机理；配料的必要性和重要性</w:t>
      </w:r>
      <w:r w:rsidR="00F63431" w:rsidRPr="00AD2691">
        <w:rPr>
          <w:rFonts w:ascii="Times New Roman" w:eastAsia="仿宋" w:hAnsi="Times New Roman" w:hint="eastAsia"/>
          <w:bCs/>
          <w:color w:val="000000"/>
          <w:sz w:val="24"/>
        </w:rPr>
        <w:t>。</w:t>
      </w:r>
    </w:p>
    <w:p w14:paraId="4F1B8E81" w14:textId="77777777" w:rsidR="00EF5C5E" w:rsidRPr="00CF3893" w:rsidRDefault="00421CB3" w:rsidP="00CF3893">
      <w:pPr>
        <w:spacing w:beforeLines="50" w:before="156" w:line="360" w:lineRule="auto"/>
        <w:jc w:val="center"/>
        <w:rPr>
          <w:rFonts w:ascii="Times New Roman" w:eastAsia="仿宋" w:hAnsi="Times New Roman"/>
          <w:b/>
          <w:bCs/>
          <w:sz w:val="24"/>
          <w:szCs w:val="32"/>
        </w:rPr>
      </w:pPr>
      <w:r w:rsidRPr="00CF3893">
        <w:rPr>
          <w:rFonts w:ascii="Times New Roman" w:eastAsia="仿宋" w:hAnsi="Times New Roman" w:hint="eastAsia"/>
          <w:b/>
          <w:bCs/>
          <w:sz w:val="24"/>
          <w:szCs w:val="32"/>
        </w:rPr>
        <w:t>第四章</w:t>
      </w:r>
      <w:r w:rsidRPr="00CF3893">
        <w:rPr>
          <w:rFonts w:ascii="Times New Roman" w:eastAsia="仿宋" w:hAnsi="Times New Roman" w:hint="eastAsia"/>
          <w:b/>
          <w:bCs/>
          <w:sz w:val="24"/>
          <w:szCs w:val="32"/>
        </w:rPr>
        <w:t xml:space="preserve"> </w:t>
      </w:r>
      <w:r w:rsidRPr="00CF3893">
        <w:rPr>
          <w:rFonts w:ascii="Times New Roman" w:eastAsia="仿宋" w:hAnsi="Times New Roman" w:hint="eastAsia"/>
          <w:b/>
          <w:bCs/>
          <w:sz w:val="24"/>
          <w:szCs w:val="32"/>
        </w:rPr>
        <w:t>挤出成型（</w:t>
      </w:r>
      <w:r w:rsidRPr="00CF3893">
        <w:rPr>
          <w:rFonts w:ascii="Times New Roman" w:eastAsia="仿宋" w:hAnsi="Times New Roman" w:hint="eastAsia"/>
          <w:b/>
          <w:bCs/>
          <w:sz w:val="24"/>
          <w:szCs w:val="32"/>
        </w:rPr>
        <w:t>Extrusion</w:t>
      </w:r>
      <w:r w:rsidRPr="00CF3893">
        <w:rPr>
          <w:rFonts w:ascii="Times New Roman" w:eastAsia="仿宋" w:hAnsi="Times New Roman" w:hint="eastAsia"/>
          <w:b/>
          <w:bCs/>
          <w:sz w:val="24"/>
          <w:szCs w:val="32"/>
        </w:rPr>
        <w:t>）（</w:t>
      </w:r>
      <w:r w:rsidR="00143CCF" w:rsidRPr="00CF3893">
        <w:rPr>
          <w:rFonts w:ascii="Times New Roman" w:eastAsia="仿宋" w:hAnsi="Times New Roman"/>
          <w:b/>
          <w:bCs/>
          <w:sz w:val="24"/>
          <w:szCs w:val="32"/>
        </w:rPr>
        <w:t>12</w:t>
      </w:r>
      <w:r w:rsidRPr="00CF3893">
        <w:rPr>
          <w:rFonts w:ascii="Times New Roman" w:eastAsia="仿宋" w:hAnsi="Times New Roman" w:hint="eastAsia"/>
          <w:b/>
          <w:bCs/>
          <w:sz w:val="24"/>
          <w:szCs w:val="32"/>
        </w:rPr>
        <w:t>学时）</w:t>
      </w:r>
    </w:p>
    <w:p w14:paraId="6F36CFB7" w14:textId="77777777" w:rsidR="00F63431" w:rsidRPr="00AD2691" w:rsidRDefault="007F0A8D" w:rsidP="00CF3893">
      <w:pPr>
        <w:tabs>
          <w:tab w:val="left" w:pos="420"/>
        </w:tabs>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了解</w:t>
      </w:r>
      <w:r w:rsidRPr="00AD2691">
        <w:rPr>
          <w:rFonts w:ascii="Times New Roman" w:eastAsia="仿宋" w:hAnsi="Times New Roman"/>
          <w:color w:val="000000"/>
          <w:sz w:val="24"/>
        </w:rPr>
        <w:t>挤出成型的定义，分类，聚合物挤出成型装备的基本结构和各部分的作用</w:t>
      </w:r>
      <w:r w:rsidRPr="00AD2691">
        <w:rPr>
          <w:rFonts w:ascii="Times New Roman" w:eastAsia="仿宋" w:hAnsi="Times New Roman" w:hint="eastAsia"/>
          <w:color w:val="000000"/>
          <w:sz w:val="24"/>
        </w:rPr>
        <w:t>；掌握</w:t>
      </w:r>
      <w:r w:rsidRPr="00AD2691">
        <w:rPr>
          <w:rFonts w:ascii="Times New Roman" w:eastAsia="仿宋" w:hAnsi="Times New Roman"/>
          <w:color w:val="000000"/>
          <w:sz w:val="24"/>
        </w:rPr>
        <w:t>聚合物挤出成型原理，挤出成型的工艺过程及挤出成型制品不均匀性的影响因素。</w:t>
      </w:r>
      <w:r w:rsidRPr="00AD2691">
        <w:rPr>
          <w:rFonts w:ascii="Times New Roman" w:eastAsia="仿宋" w:hAnsi="Times New Roman" w:hint="eastAsia"/>
          <w:color w:val="000000"/>
          <w:sz w:val="24"/>
        </w:rPr>
        <w:t>了解</w:t>
      </w:r>
      <w:r w:rsidRPr="00AD2691">
        <w:rPr>
          <w:rFonts w:ascii="Times New Roman" w:eastAsia="仿宋" w:hAnsi="Times New Roman"/>
          <w:color w:val="000000"/>
          <w:sz w:val="24"/>
        </w:rPr>
        <w:t>管材、板材、异型材、薄膜、</w:t>
      </w:r>
      <w:proofErr w:type="gramStart"/>
      <w:r w:rsidRPr="00AD2691">
        <w:rPr>
          <w:rFonts w:ascii="Times New Roman" w:eastAsia="仿宋" w:hAnsi="Times New Roman"/>
          <w:color w:val="000000"/>
          <w:sz w:val="24"/>
        </w:rPr>
        <w:t>线缆包复等</w:t>
      </w:r>
      <w:proofErr w:type="gramEnd"/>
      <w:r w:rsidRPr="00AD2691">
        <w:rPr>
          <w:rFonts w:ascii="Times New Roman" w:eastAsia="仿宋" w:hAnsi="Times New Roman"/>
          <w:color w:val="000000"/>
          <w:sz w:val="24"/>
        </w:rPr>
        <w:t>典型</w:t>
      </w:r>
      <w:r w:rsidRPr="00AD2691">
        <w:rPr>
          <w:rFonts w:ascii="Times New Roman" w:eastAsia="仿宋" w:hAnsi="Times New Roman" w:hint="eastAsia"/>
          <w:color w:val="000000"/>
          <w:sz w:val="24"/>
        </w:rPr>
        <w:t>制品的</w:t>
      </w:r>
      <w:r w:rsidRPr="00AD2691">
        <w:rPr>
          <w:rFonts w:ascii="Times New Roman" w:eastAsia="仿宋" w:hAnsi="Times New Roman"/>
          <w:color w:val="000000"/>
          <w:sz w:val="24"/>
        </w:rPr>
        <w:t>挤出成型</w:t>
      </w:r>
      <w:r w:rsidRPr="00AD2691">
        <w:rPr>
          <w:rFonts w:ascii="Times New Roman" w:eastAsia="仿宋" w:hAnsi="Times New Roman" w:hint="eastAsia"/>
          <w:color w:val="000000"/>
          <w:sz w:val="24"/>
        </w:rPr>
        <w:t>原理和实践知识。</w:t>
      </w:r>
    </w:p>
    <w:p w14:paraId="24CB8C0E" w14:textId="77777777" w:rsidR="00421CB3" w:rsidRPr="00AD2691" w:rsidRDefault="00421CB3"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 xml:space="preserve">4.1 </w:t>
      </w:r>
      <w:r w:rsidRPr="00AD2691">
        <w:rPr>
          <w:rFonts w:ascii="Times New Roman" w:eastAsia="仿宋" w:hAnsi="Times New Roman" w:hint="eastAsia"/>
          <w:color w:val="000000"/>
          <w:sz w:val="24"/>
        </w:rPr>
        <w:t>概述（</w:t>
      </w:r>
      <w:r w:rsidRPr="00AD2691">
        <w:rPr>
          <w:rFonts w:ascii="Times New Roman" w:eastAsia="仿宋" w:hAnsi="Times New Roman" w:hint="eastAsia"/>
          <w:color w:val="000000"/>
          <w:sz w:val="24"/>
        </w:rPr>
        <w:t>0.5</w:t>
      </w:r>
      <w:r w:rsidRPr="00AD2691">
        <w:rPr>
          <w:rFonts w:ascii="Times New Roman" w:eastAsia="仿宋" w:hAnsi="Times New Roman" w:hint="eastAsia"/>
          <w:color w:val="000000"/>
          <w:sz w:val="24"/>
        </w:rPr>
        <w:t>学时）</w:t>
      </w:r>
    </w:p>
    <w:p w14:paraId="2FC8B035" w14:textId="77777777" w:rsidR="00421CB3" w:rsidRPr="00AD2691" w:rsidRDefault="00421CB3" w:rsidP="00CF3893">
      <w:pPr>
        <w:tabs>
          <w:tab w:val="left" w:pos="420"/>
        </w:tabs>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 xml:space="preserve">4.2 </w:t>
      </w:r>
      <w:r w:rsidRPr="00AD2691">
        <w:rPr>
          <w:rFonts w:ascii="Times New Roman" w:eastAsia="仿宋" w:hAnsi="Times New Roman" w:hint="eastAsia"/>
          <w:color w:val="000000"/>
          <w:sz w:val="24"/>
        </w:rPr>
        <w:t>螺杆挤出机的基本结构（</w:t>
      </w:r>
      <w:r w:rsidRPr="00AD2691">
        <w:rPr>
          <w:rFonts w:ascii="Times New Roman" w:eastAsia="仿宋" w:hAnsi="Times New Roman" w:hint="eastAsia"/>
          <w:color w:val="000000"/>
          <w:sz w:val="24"/>
        </w:rPr>
        <w:t>1.5</w:t>
      </w:r>
      <w:r w:rsidRPr="00AD2691">
        <w:rPr>
          <w:rFonts w:ascii="Times New Roman" w:eastAsia="仿宋" w:hAnsi="Times New Roman" w:hint="eastAsia"/>
          <w:color w:val="000000"/>
          <w:sz w:val="24"/>
        </w:rPr>
        <w:t>学时）</w:t>
      </w:r>
    </w:p>
    <w:p w14:paraId="411CA0CB" w14:textId="77777777" w:rsidR="00421CB3" w:rsidRPr="00AD2691" w:rsidRDefault="00421CB3" w:rsidP="00CF3893">
      <w:pPr>
        <w:tabs>
          <w:tab w:val="left" w:pos="420"/>
        </w:tabs>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lastRenderedPageBreak/>
        <w:t>4.3</w:t>
      </w:r>
      <w:r w:rsidRPr="00AD2691">
        <w:rPr>
          <w:rFonts w:ascii="Times New Roman" w:eastAsia="仿宋" w:hAnsi="Times New Roman" w:hint="eastAsia"/>
          <w:color w:val="000000"/>
          <w:sz w:val="24"/>
        </w:rPr>
        <w:t>挤出成型原理（</w:t>
      </w:r>
      <w:r w:rsidR="00143CCF">
        <w:rPr>
          <w:rFonts w:ascii="Times New Roman" w:eastAsia="仿宋" w:hAnsi="Times New Roman"/>
          <w:color w:val="000000"/>
          <w:sz w:val="24"/>
        </w:rPr>
        <w:t>5</w:t>
      </w:r>
      <w:r w:rsidRPr="00AD2691">
        <w:rPr>
          <w:rFonts w:ascii="Times New Roman" w:eastAsia="仿宋" w:hAnsi="Times New Roman" w:hint="eastAsia"/>
          <w:color w:val="000000"/>
          <w:sz w:val="24"/>
        </w:rPr>
        <w:t>学时）</w:t>
      </w:r>
    </w:p>
    <w:p w14:paraId="025166CA" w14:textId="77777777" w:rsidR="00421CB3" w:rsidRPr="00AD2691" w:rsidRDefault="00421CB3"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 xml:space="preserve">4.4 </w:t>
      </w:r>
      <w:r w:rsidRPr="00AD2691">
        <w:rPr>
          <w:rFonts w:ascii="Times New Roman" w:eastAsia="仿宋" w:hAnsi="Times New Roman" w:hint="eastAsia"/>
          <w:color w:val="000000"/>
          <w:sz w:val="24"/>
        </w:rPr>
        <w:t>挤出成型工艺过程及影响因素（</w:t>
      </w:r>
      <w:r w:rsidRPr="00AD2691">
        <w:rPr>
          <w:rFonts w:ascii="Times New Roman" w:eastAsia="仿宋" w:hAnsi="Times New Roman" w:hint="eastAsia"/>
          <w:color w:val="000000"/>
          <w:sz w:val="24"/>
        </w:rPr>
        <w:t>1</w:t>
      </w:r>
      <w:r w:rsidRPr="00AD2691">
        <w:rPr>
          <w:rFonts w:ascii="Times New Roman" w:eastAsia="仿宋" w:hAnsi="Times New Roman" w:hint="eastAsia"/>
          <w:color w:val="000000"/>
          <w:sz w:val="24"/>
        </w:rPr>
        <w:t>学时）</w:t>
      </w:r>
    </w:p>
    <w:p w14:paraId="07E0FB19" w14:textId="77777777" w:rsidR="00421CB3" w:rsidRPr="00AD2691" w:rsidRDefault="00545B66" w:rsidP="00CF3893">
      <w:pPr>
        <w:tabs>
          <w:tab w:val="left" w:pos="420"/>
        </w:tabs>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 xml:space="preserve">4.5 </w:t>
      </w:r>
      <w:r w:rsidRPr="00AD2691">
        <w:rPr>
          <w:rFonts w:ascii="Times New Roman" w:eastAsia="仿宋" w:hAnsi="Times New Roman" w:hint="eastAsia"/>
          <w:color w:val="000000"/>
          <w:sz w:val="24"/>
        </w:rPr>
        <w:t>几种典型制品的挤出成型（</w:t>
      </w:r>
      <w:r w:rsidR="00143CCF">
        <w:rPr>
          <w:rFonts w:ascii="Times New Roman" w:eastAsia="仿宋" w:hAnsi="Times New Roman"/>
          <w:color w:val="000000"/>
          <w:sz w:val="24"/>
        </w:rPr>
        <w:t>4</w:t>
      </w:r>
      <w:r w:rsidRPr="00AD2691">
        <w:rPr>
          <w:rFonts w:ascii="Times New Roman" w:eastAsia="仿宋" w:hAnsi="Times New Roman" w:hint="eastAsia"/>
          <w:color w:val="000000"/>
          <w:sz w:val="24"/>
        </w:rPr>
        <w:t>学时）</w:t>
      </w:r>
    </w:p>
    <w:p w14:paraId="5D0DABE6" w14:textId="77777777" w:rsidR="00C305B2" w:rsidRDefault="00F63431" w:rsidP="00CF3893">
      <w:pPr>
        <w:tabs>
          <w:tab w:val="left" w:pos="420"/>
        </w:tabs>
        <w:spacing w:line="360" w:lineRule="auto"/>
        <w:ind w:firstLineChars="200" w:firstLine="482"/>
        <w:rPr>
          <w:rFonts w:ascii="Times New Roman" w:eastAsia="仿宋" w:hAnsi="Times New Roman"/>
          <w:color w:val="000000"/>
          <w:sz w:val="24"/>
        </w:rPr>
      </w:pPr>
      <w:r w:rsidRPr="009000F1">
        <w:rPr>
          <w:rFonts w:ascii="Times New Roman" w:eastAsia="仿宋" w:hAnsi="Times New Roman" w:hint="eastAsia"/>
          <w:b/>
          <w:color w:val="000000"/>
          <w:sz w:val="24"/>
        </w:rPr>
        <w:t>重点：</w:t>
      </w:r>
      <w:r w:rsidRPr="00AD2691">
        <w:rPr>
          <w:rFonts w:ascii="Times New Roman" w:eastAsia="仿宋" w:hAnsi="Times New Roman"/>
          <w:color w:val="000000"/>
          <w:sz w:val="24"/>
        </w:rPr>
        <w:t>螺杆各段的作用</w:t>
      </w:r>
      <w:r w:rsidRPr="00AD2691">
        <w:rPr>
          <w:rFonts w:ascii="Times New Roman" w:eastAsia="仿宋" w:hAnsi="Times New Roman" w:hint="eastAsia"/>
          <w:color w:val="000000"/>
          <w:sz w:val="24"/>
        </w:rPr>
        <w:t>；</w:t>
      </w:r>
      <w:r w:rsidRPr="00AD2691">
        <w:rPr>
          <w:rFonts w:ascii="Times New Roman" w:eastAsia="仿宋" w:hAnsi="Times New Roman"/>
          <w:color w:val="000000"/>
          <w:sz w:val="24"/>
        </w:rPr>
        <w:t>双螺杆挤出机的组成部件与单螺杆挤出机的组成部件</w:t>
      </w:r>
      <w:r w:rsidRPr="00AD2691">
        <w:rPr>
          <w:rFonts w:ascii="Times New Roman" w:eastAsia="仿宋" w:hAnsi="Times New Roman" w:hint="eastAsia"/>
          <w:color w:val="000000"/>
          <w:sz w:val="24"/>
        </w:rPr>
        <w:t>的</w:t>
      </w:r>
      <w:r w:rsidRPr="00AD2691">
        <w:rPr>
          <w:rFonts w:ascii="Times New Roman" w:eastAsia="仿宋" w:hAnsi="Times New Roman"/>
          <w:color w:val="000000"/>
          <w:sz w:val="24"/>
        </w:rPr>
        <w:t>比较分析，两类挤出机的结构和性能的差别</w:t>
      </w:r>
      <w:r w:rsidRPr="00AD2691">
        <w:rPr>
          <w:rFonts w:ascii="Times New Roman" w:eastAsia="仿宋" w:hAnsi="Times New Roman" w:hint="eastAsia"/>
          <w:color w:val="000000"/>
          <w:sz w:val="24"/>
        </w:rPr>
        <w:t>；</w:t>
      </w:r>
      <w:r w:rsidRPr="00AD2691">
        <w:rPr>
          <w:rFonts w:ascii="Times New Roman" w:eastAsia="仿宋" w:hAnsi="Times New Roman"/>
          <w:color w:val="000000"/>
          <w:sz w:val="24"/>
        </w:rPr>
        <w:t>几种不同的双螺杆挤出机的特点和适用范围及原因</w:t>
      </w:r>
      <w:r w:rsidRPr="00AD2691">
        <w:rPr>
          <w:rFonts w:ascii="Times New Roman" w:eastAsia="仿宋" w:hAnsi="Times New Roman" w:hint="eastAsia"/>
          <w:color w:val="000000"/>
          <w:sz w:val="24"/>
        </w:rPr>
        <w:t>；</w:t>
      </w:r>
      <w:r w:rsidRPr="00AD2691">
        <w:rPr>
          <w:rFonts w:ascii="Times New Roman" w:eastAsia="仿宋" w:hAnsi="Times New Roman"/>
          <w:color w:val="000000"/>
          <w:sz w:val="24"/>
        </w:rPr>
        <w:t>单螺杆挤出机与双螺杆挤出机的工作特性的不同之处，双螺杆挤出机</w:t>
      </w:r>
      <w:r w:rsidRPr="00AD2691">
        <w:rPr>
          <w:rFonts w:ascii="Times New Roman" w:eastAsia="仿宋" w:hAnsi="Times New Roman" w:hint="eastAsia"/>
          <w:color w:val="000000"/>
          <w:sz w:val="24"/>
        </w:rPr>
        <w:t>的</w:t>
      </w:r>
      <w:r w:rsidRPr="00AD2691">
        <w:rPr>
          <w:rFonts w:ascii="Times New Roman" w:eastAsia="仿宋" w:hAnsi="Times New Roman"/>
          <w:color w:val="000000"/>
          <w:sz w:val="24"/>
        </w:rPr>
        <w:t>独特工作特性</w:t>
      </w:r>
      <w:r w:rsidRPr="00AD2691">
        <w:rPr>
          <w:rFonts w:ascii="Times New Roman" w:eastAsia="仿宋" w:hAnsi="Times New Roman" w:hint="eastAsia"/>
          <w:color w:val="000000"/>
          <w:sz w:val="24"/>
        </w:rPr>
        <w:t>；聚合物</w:t>
      </w:r>
      <w:r w:rsidRPr="00AD2691">
        <w:rPr>
          <w:rFonts w:ascii="Times New Roman" w:eastAsia="仿宋" w:hAnsi="Times New Roman"/>
          <w:color w:val="000000"/>
          <w:sz w:val="24"/>
        </w:rPr>
        <w:t>挤出成型原理</w:t>
      </w:r>
      <w:r w:rsidRPr="00AD2691">
        <w:rPr>
          <w:rFonts w:ascii="Times New Roman" w:eastAsia="仿宋" w:hAnsi="Times New Roman" w:hint="eastAsia"/>
          <w:color w:val="000000"/>
          <w:sz w:val="24"/>
        </w:rPr>
        <w:t>；</w:t>
      </w:r>
      <w:r w:rsidR="007F0A8D" w:rsidRPr="00AD2691">
        <w:rPr>
          <w:rFonts w:ascii="Times New Roman" w:eastAsia="仿宋" w:hAnsi="Times New Roman"/>
          <w:color w:val="000000"/>
          <w:sz w:val="24"/>
        </w:rPr>
        <w:t>聚合物熔体在</w:t>
      </w:r>
      <w:proofErr w:type="gramStart"/>
      <w:r w:rsidR="007F0A8D" w:rsidRPr="00AD2691">
        <w:rPr>
          <w:rFonts w:ascii="Times New Roman" w:eastAsia="仿宋" w:hAnsi="Times New Roman"/>
          <w:color w:val="000000"/>
          <w:sz w:val="24"/>
        </w:rPr>
        <w:t>均化段</w:t>
      </w:r>
      <w:proofErr w:type="gramEnd"/>
      <w:r w:rsidR="007F0A8D" w:rsidRPr="00AD2691">
        <w:rPr>
          <w:rFonts w:ascii="Times New Roman" w:eastAsia="仿宋" w:hAnsi="Times New Roman"/>
          <w:color w:val="000000"/>
          <w:sz w:val="24"/>
        </w:rPr>
        <w:t>的流动形式；</w:t>
      </w:r>
    </w:p>
    <w:p w14:paraId="708881C4" w14:textId="77777777" w:rsidR="00545B66" w:rsidRPr="00CF3893" w:rsidRDefault="00545B66" w:rsidP="00CF3893">
      <w:pPr>
        <w:spacing w:beforeLines="50" w:before="156" w:line="360" w:lineRule="auto"/>
        <w:jc w:val="center"/>
        <w:rPr>
          <w:rFonts w:ascii="Times New Roman" w:eastAsia="仿宋" w:hAnsi="Times New Roman"/>
          <w:b/>
          <w:bCs/>
          <w:sz w:val="24"/>
          <w:szCs w:val="32"/>
        </w:rPr>
      </w:pPr>
      <w:r w:rsidRPr="00CF3893">
        <w:rPr>
          <w:rFonts w:ascii="Times New Roman" w:eastAsia="仿宋" w:hAnsi="Times New Roman" w:hint="eastAsia"/>
          <w:b/>
          <w:bCs/>
          <w:sz w:val="24"/>
          <w:szCs w:val="32"/>
        </w:rPr>
        <w:t>第五章</w:t>
      </w:r>
      <w:r w:rsidRPr="00CF3893">
        <w:rPr>
          <w:rFonts w:ascii="Times New Roman" w:eastAsia="仿宋" w:hAnsi="Times New Roman" w:hint="eastAsia"/>
          <w:b/>
          <w:bCs/>
          <w:sz w:val="24"/>
          <w:szCs w:val="32"/>
        </w:rPr>
        <w:t xml:space="preserve"> </w:t>
      </w:r>
      <w:r w:rsidRPr="00CF3893">
        <w:rPr>
          <w:rFonts w:ascii="Times New Roman" w:eastAsia="仿宋" w:hAnsi="Times New Roman" w:hint="eastAsia"/>
          <w:b/>
          <w:bCs/>
          <w:sz w:val="24"/>
          <w:szCs w:val="32"/>
        </w:rPr>
        <w:t>中空吹塑成型（</w:t>
      </w:r>
      <w:r w:rsidRPr="00CF3893">
        <w:rPr>
          <w:rFonts w:ascii="Times New Roman" w:eastAsia="仿宋" w:hAnsi="Times New Roman" w:hint="eastAsia"/>
          <w:b/>
          <w:bCs/>
          <w:sz w:val="24"/>
          <w:szCs w:val="32"/>
        </w:rPr>
        <w:t>Blowing Molding</w:t>
      </w:r>
      <w:r w:rsidRPr="00CF3893">
        <w:rPr>
          <w:rFonts w:ascii="Times New Roman" w:eastAsia="仿宋" w:hAnsi="Times New Roman" w:hint="eastAsia"/>
          <w:b/>
          <w:bCs/>
          <w:sz w:val="24"/>
          <w:szCs w:val="32"/>
        </w:rPr>
        <w:t>）（</w:t>
      </w:r>
      <w:r w:rsidR="00143CCF" w:rsidRPr="00CF3893">
        <w:rPr>
          <w:rFonts w:ascii="Times New Roman" w:eastAsia="仿宋" w:hAnsi="Times New Roman"/>
          <w:b/>
          <w:bCs/>
          <w:sz w:val="24"/>
          <w:szCs w:val="32"/>
        </w:rPr>
        <w:t>4</w:t>
      </w:r>
      <w:r w:rsidRPr="00CF3893">
        <w:rPr>
          <w:rFonts w:ascii="Times New Roman" w:eastAsia="仿宋" w:hAnsi="Times New Roman" w:hint="eastAsia"/>
          <w:b/>
          <w:bCs/>
          <w:sz w:val="24"/>
          <w:szCs w:val="32"/>
        </w:rPr>
        <w:t>学时）</w:t>
      </w:r>
    </w:p>
    <w:p w14:paraId="3FE72A59" w14:textId="77777777" w:rsidR="00D101EC" w:rsidRPr="00AD2691" w:rsidRDefault="00D101EC"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掌握</w:t>
      </w:r>
      <w:r w:rsidRPr="00AD2691">
        <w:rPr>
          <w:rFonts w:ascii="Times New Roman" w:eastAsia="仿宋" w:hAnsi="Times New Roman"/>
          <w:color w:val="000000"/>
          <w:sz w:val="24"/>
        </w:rPr>
        <w:t>聚合物中空成型的粘弹性原理，</w:t>
      </w:r>
      <w:r w:rsidRPr="00AD2691">
        <w:rPr>
          <w:rFonts w:ascii="Times New Roman" w:eastAsia="仿宋" w:hAnsi="Times New Roman" w:hint="eastAsia"/>
          <w:color w:val="000000"/>
          <w:sz w:val="24"/>
        </w:rPr>
        <w:t>了解</w:t>
      </w:r>
      <w:r w:rsidRPr="00AD2691">
        <w:rPr>
          <w:rFonts w:ascii="Times New Roman" w:eastAsia="仿宋" w:hAnsi="Times New Roman"/>
          <w:color w:val="000000"/>
          <w:sz w:val="24"/>
        </w:rPr>
        <w:t>中空吹塑成型的分类及工艺特点。</w:t>
      </w:r>
      <w:r w:rsidRPr="00AD2691">
        <w:rPr>
          <w:rFonts w:ascii="Times New Roman" w:eastAsia="仿宋" w:hAnsi="Times New Roman" w:hint="eastAsia"/>
          <w:color w:val="000000"/>
          <w:sz w:val="24"/>
        </w:rPr>
        <w:t>掌握</w:t>
      </w:r>
      <w:r w:rsidRPr="00AD2691">
        <w:rPr>
          <w:rFonts w:ascii="Times New Roman" w:eastAsia="仿宋" w:hAnsi="Times New Roman"/>
          <w:color w:val="000000"/>
          <w:sz w:val="24"/>
        </w:rPr>
        <w:t>中空吹塑成型的基本过程和方法，原材料，成型工艺条件对吹塑过程和制品质量的影响。</w:t>
      </w:r>
    </w:p>
    <w:p w14:paraId="225072C6"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 xml:space="preserve">5.1 </w:t>
      </w:r>
      <w:r w:rsidRPr="00AD2691">
        <w:rPr>
          <w:rFonts w:ascii="Times New Roman" w:eastAsia="仿宋" w:hAnsi="Times New Roman" w:hint="eastAsia"/>
          <w:color w:val="000000"/>
          <w:sz w:val="24"/>
        </w:rPr>
        <w:t>中空成型的原理与分类（</w:t>
      </w:r>
      <w:r w:rsidRPr="00AD2691">
        <w:rPr>
          <w:rFonts w:ascii="Times New Roman" w:eastAsia="仿宋" w:hAnsi="Times New Roman" w:hint="eastAsia"/>
          <w:color w:val="000000"/>
          <w:sz w:val="24"/>
        </w:rPr>
        <w:t>1</w:t>
      </w:r>
      <w:r w:rsidR="00143CCF">
        <w:rPr>
          <w:rFonts w:ascii="Times New Roman" w:eastAsia="仿宋" w:hAnsi="Times New Roman"/>
          <w:color w:val="000000"/>
          <w:sz w:val="24"/>
        </w:rPr>
        <w:t>.5</w:t>
      </w:r>
      <w:r w:rsidRPr="00AD2691">
        <w:rPr>
          <w:rFonts w:ascii="Times New Roman" w:eastAsia="仿宋" w:hAnsi="Times New Roman" w:hint="eastAsia"/>
          <w:color w:val="000000"/>
          <w:sz w:val="24"/>
        </w:rPr>
        <w:t>学时）</w:t>
      </w:r>
    </w:p>
    <w:p w14:paraId="034FD2A0" w14:textId="77777777" w:rsidR="00545B66" w:rsidRPr="00AD2691" w:rsidRDefault="00545B66" w:rsidP="00CF3893">
      <w:pPr>
        <w:tabs>
          <w:tab w:val="left" w:pos="420"/>
        </w:tabs>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 xml:space="preserve">5.2 </w:t>
      </w:r>
      <w:r w:rsidRPr="00AD2691">
        <w:rPr>
          <w:rFonts w:ascii="Times New Roman" w:eastAsia="仿宋" w:hAnsi="Times New Roman" w:hint="eastAsia"/>
          <w:color w:val="000000"/>
          <w:sz w:val="24"/>
        </w:rPr>
        <w:t>中空成型过程（</w:t>
      </w:r>
      <w:r w:rsidRPr="00AD2691">
        <w:rPr>
          <w:rFonts w:ascii="Times New Roman" w:eastAsia="仿宋" w:hAnsi="Times New Roman" w:hint="eastAsia"/>
          <w:color w:val="000000"/>
          <w:sz w:val="24"/>
        </w:rPr>
        <w:t>1</w:t>
      </w:r>
      <w:r w:rsidR="00143CCF">
        <w:rPr>
          <w:rFonts w:ascii="Times New Roman" w:eastAsia="仿宋" w:hAnsi="Times New Roman"/>
          <w:color w:val="000000"/>
          <w:sz w:val="24"/>
        </w:rPr>
        <w:t>.5</w:t>
      </w:r>
      <w:r w:rsidRPr="00AD2691">
        <w:rPr>
          <w:rFonts w:ascii="Times New Roman" w:eastAsia="仿宋" w:hAnsi="Times New Roman" w:hint="eastAsia"/>
          <w:color w:val="000000"/>
          <w:sz w:val="24"/>
        </w:rPr>
        <w:t>学时）</w:t>
      </w:r>
    </w:p>
    <w:p w14:paraId="284FFC8C"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 xml:space="preserve">5.3 </w:t>
      </w:r>
      <w:r w:rsidRPr="00AD2691">
        <w:rPr>
          <w:rFonts w:ascii="Times New Roman" w:eastAsia="仿宋" w:hAnsi="Times New Roman" w:hint="eastAsia"/>
          <w:color w:val="000000"/>
          <w:sz w:val="24"/>
        </w:rPr>
        <w:t>中空吹塑过程的影响因素（</w:t>
      </w:r>
      <w:r w:rsidRPr="00AD2691">
        <w:rPr>
          <w:rFonts w:ascii="Times New Roman" w:eastAsia="仿宋" w:hAnsi="Times New Roman" w:hint="eastAsia"/>
          <w:color w:val="000000"/>
          <w:sz w:val="24"/>
        </w:rPr>
        <w:t>1</w:t>
      </w:r>
      <w:r w:rsidRPr="00AD2691">
        <w:rPr>
          <w:rFonts w:ascii="Times New Roman" w:eastAsia="仿宋" w:hAnsi="Times New Roman" w:hint="eastAsia"/>
          <w:color w:val="000000"/>
          <w:sz w:val="24"/>
        </w:rPr>
        <w:t>学时）</w:t>
      </w:r>
    </w:p>
    <w:p w14:paraId="1F985816" w14:textId="77777777" w:rsidR="00D101EC" w:rsidRPr="00AD2691" w:rsidRDefault="00D101EC" w:rsidP="00CF3893">
      <w:pPr>
        <w:spacing w:line="360" w:lineRule="auto"/>
        <w:ind w:firstLineChars="200" w:firstLine="482"/>
        <w:rPr>
          <w:rFonts w:ascii="Times New Roman" w:eastAsia="仿宋" w:hAnsi="Times New Roman"/>
          <w:color w:val="000000"/>
          <w:sz w:val="24"/>
        </w:rPr>
      </w:pPr>
      <w:r w:rsidRPr="009000F1">
        <w:rPr>
          <w:rFonts w:ascii="Times New Roman" w:eastAsia="仿宋" w:hAnsi="Times New Roman" w:hint="eastAsia"/>
          <w:b/>
          <w:color w:val="000000"/>
          <w:sz w:val="24"/>
        </w:rPr>
        <w:t>重点：</w:t>
      </w:r>
      <w:r w:rsidRPr="00AD2691">
        <w:rPr>
          <w:rFonts w:ascii="Times New Roman" w:eastAsia="仿宋" w:hAnsi="Times New Roman"/>
          <w:color w:val="000000"/>
          <w:sz w:val="24"/>
        </w:rPr>
        <w:t>中空吹塑原理，方法及成型工艺条件的设定原则</w:t>
      </w:r>
      <w:r w:rsidRPr="00AD2691">
        <w:rPr>
          <w:rFonts w:ascii="Times New Roman" w:eastAsia="仿宋" w:hAnsi="Times New Roman" w:hint="eastAsia"/>
          <w:color w:val="000000"/>
          <w:sz w:val="24"/>
        </w:rPr>
        <w:t>；</w:t>
      </w:r>
      <w:r w:rsidRPr="00AD2691">
        <w:rPr>
          <w:rFonts w:ascii="Times New Roman" w:eastAsia="仿宋" w:hAnsi="Times New Roman"/>
          <w:color w:val="000000"/>
          <w:sz w:val="24"/>
        </w:rPr>
        <w:t>挤出吹塑</w:t>
      </w:r>
      <w:r w:rsidRPr="00AD2691">
        <w:rPr>
          <w:rFonts w:ascii="Times New Roman" w:eastAsia="仿宋" w:hAnsi="Times New Roman" w:hint="eastAsia"/>
          <w:color w:val="000000"/>
          <w:sz w:val="24"/>
        </w:rPr>
        <w:t>、</w:t>
      </w:r>
      <w:r w:rsidRPr="00AD2691">
        <w:rPr>
          <w:rFonts w:ascii="Times New Roman" w:eastAsia="仿宋" w:hAnsi="Times New Roman"/>
          <w:color w:val="000000"/>
          <w:sz w:val="24"/>
        </w:rPr>
        <w:t>注射吹塑</w:t>
      </w:r>
      <w:r w:rsidRPr="00AD2691">
        <w:rPr>
          <w:rFonts w:ascii="Times New Roman" w:eastAsia="仿宋" w:hAnsi="Times New Roman"/>
          <w:color w:val="000000"/>
          <w:sz w:val="24"/>
        </w:rPr>
        <w:t xml:space="preserve"> </w:t>
      </w:r>
      <w:r w:rsidRPr="00AD2691">
        <w:rPr>
          <w:rFonts w:ascii="Times New Roman" w:eastAsia="仿宋" w:hAnsi="Times New Roman" w:hint="eastAsia"/>
          <w:color w:val="000000"/>
          <w:sz w:val="24"/>
        </w:rPr>
        <w:t>、</w:t>
      </w:r>
      <w:r w:rsidRPr="00AD2691">
        <w:rPr>
          <w:rFonts w:ascii="Times New Roman" w:eastAsia="仿宋" w:hAnsi="Times New Roman"/>
          <w:color w:val="000000"/>
          <w:sz w:val="24"/>
        </w:rPr>
        <w:t>拉伸吹塑多层吹塑等吹塑方法的工艺过程及优缺点和适用范围</w:t>
      </w:r>
      <w:r w:rsidRPr="00AD2691">
        <w:rPr>
          <w:rFonts w:ascii="Times New Roman" w:eastAsia="仿宋" w:hAnsi="Times New Roman" w:hint="eastAsia"/>
          <w:color w:val="000000"/>
          <w:sz w:val="24"/>
        </w:rPr>
        <w:t>。</w:t>
      </w:r>
    </w:p>
    <w:p w14:paraId="32780A93" w14:textId="77777777" w:rsidR="00D101EC" w:rsidRPr="00AD2691" w:rsidRDefault="00D101EC" w:rsidP="00CF3893">
      <w:pPr>
        <w:spacing w:line="360" w:lineRule="auto"/>
        <w:ind w:firstLineChars="200" w:firstLine="482"/>
        <w:rPr>
          <w:rFonts w:ascii="Times New Roman" w:eastAsia="仿宋" w:hAnsi="Times New Roman"/>
          <w:color w:val="000000"/>
          <w:sz w:val="24"/>
        </w:rPr>
      </w:pPr>
      <w:r w:rsidRPr="009000F1">
        <w:rPr>
          <w:rFonts w:ascii="Times New Roman" w:eastAsia="仿宋" w:hAnsi="Times New Roman" w:hint="eastAsia"/>
          <w:b/>
          <w:color w:val="000000"/>
          <w:sz w:val="24"/>
        </w:rPr>
        <w:t>难点：</w:t>
      </w:r>
      <w:r w:rsidRPr="00AD2691">
        <w:rPr>
          <w:rFonts w:ascii="Times New Roman" w:eastAsia="仿宋" w:hAnsi="Times New Roman" w:hint="eastAsia"/>
          <w:color w:val="000000"/>
          <w:sz w:val="24"/>
        </w:rPr>
        <w:t>聚合物</w:t>
      </w:r>
      <w:proofErr w:type="gramStart"/>
      <w:r w:rsidRPr="00AD2691">
        <w:rPr>
          <w:rFonts w:ascii="Times New Roman" w:eastAsia="仿宋" w:hAnsi="Times New Roman" w:hint="eastAsia"/>
          <w:color w:val="000000"/>
          <w:sz w:val="24"/>
        </w:rPr>
        <w:t>的粘弹行为</w:t>
      </w:r>
      <w:proofErr w:type="gramEnd"/>
      <w:r w:rsidRPr="00AD2691">
        <w:rPr>
          <w:rFonts w:ascii="Times New Roman" w:eastAsia="仿宋" w:hAnsi="Times New Roman" w:hint="eastAsia"/>
          <w:color w:val="000000"/>
          <w:sz w:val="24"/>
        </w:rPr>
        <w:t>，</w:t>
      </w:r>
      <w:proofErr w:type="gramStart"/>
      <w:r w:rsidRPr="00AD2691">
        <w:rPr>
          <w:rFonts w:ascii="Times New Roman" w:eastAsia="仿宋" w:hAnsi="Times New Roman" w:hint="eastAsia"/>
          <w:color w:val="000000"/>
          <w:sz w:val="24"/>
        </w:rPr>
        <w:t>粘弹行为</w:t>
      </w:r>
      <w:proofErr w:type="gramEnd"/>
      <w:r w:rsidRPr="00AD2691">
        <w:rPr>
          <w:rFonts w:ascii="Times New Roman" w:eastAsia="仿宋" w:hAnsi="Times New Roman" w:hint="eastAsia"/>
          <w:color w:val="000000"/>
          <w:sz w:val="24"/>
        </w:rPr>
        <w:t>在加工过程中的各种表现和重要作用</w:t>
      </w:r>
    </w:p>
    <w:p w14:paraId="423A874A" w14:textId="77777777" w:rsidR="00545B66" w:rsidRPr="00CF3893" w:rsidRDefault="00545B66" w:rsidP="00CF3893">
      <w:pPr>
        <w:spacing w:beforeLines="50" w:before="156" w:line="360" w:lineRule="auto"/>
        <w:jc w:val="center"/>
        <w:rPr>
          <w:rFonts w:ascii="Times New Roman" w:eastAsia="仿宋" w:hAnsi="Times New Roman"/>
          <w:b/>
          <w:bCs/>
          <w:sz w:val="24"/>
          <w:szCs w:val="32"/>
        </w:rPr>
      </w:pPr>
      <w:r w:rsidRPr="00CF3893">
        <w:rPr>
          <w:rFonts w:ascii="Times New Roman" w:eastAsia="仿宋" w:hAnsi="Times New Roman" w:hint="eastAsia"/>
          <w:b/>
          <w:bCs/>
          <w:sz w:val="24"/>
          <w:szCs w:val="32"/>
        </w:rPr>
        <w:t>第六章</w:t>
      </w:r>
      <w:r w:rsidRPr="00CF3893">
        <w:rPr>
          <w:rFonts w:ascii="Times New Roman" w:eastAsia="仿宋" w:hAnsi="Times New Roman" w:hint="eastAsia"/>
          <w:b/>
          <w:bCs/>
          <w:sz w:val="24"/>
          <w:szCs w:val="32"/>
        </w:rPr>
        <w:t xml:space="preserve"> </w:t>
      </w:r>
      <w:r w:rsidRPr="00CF3893">
        <w:rPr>
          <w:rFonts w:ascii="Times New Roman" w:eastAsia="仿宋" w:hAnsi="Times New Roman" w:hint="eastAsia"/>
          <w:b/>
          <w:bCs/>
          <w:sz w:val="24"/>
          <w:szCs w:val="32"/>
        </w:rPr>
        <w:t>注射模塑（</w:t>
      </w:r>
      <w:r w:rsidRPr="00CF3893">
        <w:rPr>
          <w:rFonts w:ascii="Times New Roman" w:eastAsia="仿宋" w:hAnsi="Times New Roman" w:hint="eastAsia"/>
          <w:b/>
          <w:bCs/>
          <w:sz w:val="24"/>
          <w:szCs w:val="32"/>
        </w:rPr>
        <w:t>Injection Molding</w:t>
      </w:r>
      <w:r w:rsidRPr="00CF3893">
        <w:rPr>
          <w:rFonts w:ascii="Times New Roman" w:eastAsia="仿宋" w:hAnsi="Times New Roman" w:hint="eastAsia"/>
          <w:b/>
          <w:bCs/>
          <w:sz w:val="24"/>
          <w:szCs w:val="32"/>
        </w:rPr>
        <w:t>）</w:t>
      </w:r>
      <w:r w:rsidR="00735050" w:rsidRPr="00CF3893">
        <w:rPr>
          <w:rFonts w:ascii="Times New Roman" w:eastAsia="仿宋" w:hAnsi="Times New Roman" w:hint="eastAsia"/>
          <w:b/>
          <w:bCs/>
          <w:sz w:val="24"/>
          <w:szCs w:val="32"/>
        </w:rPr>
        <w:t>（学时数：</w:t>
      </w:r>
      <w:r w:rsidR="00143CCF" w:rsidRPr="00CF3893">
        <w:rPr>
          <w:rFonts w:ascii="Times New Roman" w:eastAsia="仿宋" w:hAnsi="Times New Roman"/>
          <w:b/>
          <w:bCs/>
          <w:sz w:val="24"/>
          <w:szCs w:val="32"/>
        </w:rPr>
        <w:t>7</w:t>
      </w:r>
      <w:r w:rsidR="00735050" w:rsidRPr="00CF3893">
        <w:rPr>
          <w:rFonts w:ascii="Times New Roman" w:eastAsia="仿宋" w:hAnsi="Times New Roman" w:hint="eastAsia"/>
          <w:b/>
          <w:bCs/>
          <w:sz w:val="24"/>
          <w:szCs w:val="32"/>
        </w:rPr>
        <w:t>）</w:t>
      </w:r>
    </w:p>
    <w:p w14:paraId="5A64EC36" w14:textId="77777777" w:rsidR="00646295" w:rsidRPr="00AD2691" w:rsidRDefault="00646295"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color w:val="000000"/>
          <w:sz w:val="24"/>
        </w:rPr>
        <w:t>掌握注塑过程，影响注塑的工艺参数；理解注塑过程中物料流动、传热、凝聚态和相形态发展变化；基本会对通常聚合物注塑选取工艺条件；基本会分析各种注塑条件变化对制品结构、表观、性能等的影响；了解注塑原料的选择；了解注塑制品应用领域和特点；了解注塑目前发展趋势和研究进展。</w:t>
      </w:r>
    </w:p>
    <w:p w14:paraId="6CC6B4A6"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6.1</w:t>
      </w:r>
      <w:r w:rsidRPr="00AD2691">
        <w:rPr>
          <w:rFonts w:ascii="Times New Roman" w:eastAsia="仿宋" w:hAnsi="Times New Roman" w:hint="eastAsia"/>
          <w:color w:val="000000"/>
          <w:sz w:val="24"/>
        </w:rPr>
        <w:t>概述</w:t>
      </w:r>
      <w:r w:rsidR="00DC2B50" w:rsidRPr="00AD2691">
        <w:rPr>
          <w:rFonts w:ascii="Times New Roman" w:eastAsia="仿宋" w:hAnsi="Times New Roman" w:hint="eastAsia"/>
          <w:color w:val="000000"/>
          <w:sz w:val="24"/>
        </w:rPr>
        <w:t>（</w:t>
      </w:r>
      <w:r w:rsidR="00DC2B50">
        <w:rPr>
          <w:rFonts w:ascii="Times New Roman" w:eastAsia="仿宋" w:hAnsi="Times New Roman"/>
          <w:color w:val="000000"/>
          <w:sz w:val="24"/>
        </w:rPr>
        <w:t>0.5</w:t>
      </w:r>
      <w:r w:rsidR="00DC2B50" w:rsidRPr="00AD2691">
        <w:rPr>
          <w:rFonts w:ascii="Times New Roman" w:eastAsia="仿宋" w:hAnsi="Times New Roman" w:hint="eastAsia"/>
          <w:color w:val="000000"/>
          <w:sz w:val="24"/>
        </w:rPr>
        <w:t>学时）</w:t>
      </w:r>
    </w:p>
    <w:p w14:paraId="1E0D26C3"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6.2</w:t>
      </w:r>
      <w:r w:rsidRPr="00AD2691">
        <w:rPr>
          <w:rFonts w:ascii="Times New Roman" w:eastAsia="仿宋" w:hAnsi="Times New Roman" w:hint="eastAsia"/>
          <w:color w:val="000000"/>
          <w:sz w:val="24"/>
        </w:rPr>
        <w:t>注射模塑设备</w:t>
      </w:r>
      <w:r w:rsidR="00AB0F5B" w:rsidRPr="00AD2691">
        <w:rPr>
          <w:rFonts w:ascii="Times New Roman" w:eastAsia="仿宋" w:hAnsi="Times New Roman" w:hint="eastAsia"/>
          <w:color w:val="000000"/>
          <w:sz w:val="24"/>
        </w:rPr>
        <w:t>（</w:t>
      </w:r>
      <w:r w:rsidR="00AB0F5B" w:rsidRPr="00AD2691">
        <w:rPr>
          <w:rFonts w:ascii="Times New Roman" w:eastAsia="仿宋" w:hAnsi="Times New Roman" w:hint="eastAsia"/>
          <w:color w:val="000000"/>
          <w:sz w:val="24"/>
        </w:rPr>
        <w:t>1</w:t>
      </w:r>
      <w:r w:rsidR="00AB0F5B" w:rsidRPr="00AD2691">
        <w:rPr>
          <w:rFonts w:ascii="Times New Roman" w:eastAsia="仿宋" w:hAnsi="Times New Roman" w:hint="eastAsia"/>
          <w:color w:val="000000"/>
          <w:sz w:val="24"/>
        </w:rPr>
        <w:t>学时）</w:t>
      </w:r>
    </w:p>
    <w:p w14:paraId="7994D463"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6.3</w:t>
      </w:r>
      <w:r w:rsidRPr="00AD2691">
        <w:rPr>
          <w:rFonts w:ascii="Times New Roman" w:eastAsia="仿宋" w:hAnsi="Times New Roman" w:hint="eastAsia"/>
          <w:color w:val="000000"/>
          <w:sz w:val="24"/>
        </w:rPr>
        <w:t>注塑模塑工艺过程及控制因素</w:t>
      </w:r>
      <w:r w:rsidR="00AB0F5B" w:rsidRPr="00AD2691">
        <w:rPr>
          <w:rFonts w:ascii="Times New Roman" w:eastAsia="仿宋" w:hAnsi="Times New Roman" w:hint="eastAsia"/>
          <w:color w:val="000000"/>
          <w:sz w:val="24"/>
        </w:rPr>
        <w:t>（</w:t>
      </w:r>
      <w:r w:rsidR="00AB0F5B" w:rsidRPr="00AD2691">
        <w:rPr>
          <w:rFonts w:ascii="Times New Roman" w:eastAsia="仿宋" w:hAnsi="Times New Roman" w:hint="eastAsia"/>
          <w:color w:val="000000"/>
          <w:sz w:val="24"/>
        </w:rPr>
        <w:t>1</w:t>
      </w:r>
      <w:r w:rsidR="00143CCF">
        <w:rPr>
          <w:rFonts w:ascii="Times New Roman" w:eastAsia="仿宋" w:hAnsi="Times New Roman"/>
          <w:color w:val="000000"/>
          <w:sz w:val="24"/>
        </w:rPr>
        <w:t>.5</w:t>
      </w:r>
      <w:r w:rsidR="00AB0F5B" w:rsidRPr="00AD2691">
        <w:rPr>
          <w:rFonts w:ascii="Times New Roman" w:eastAsia="仿宋" w:hAnsi="Times New Roman" w:hint="eastAsia"/>
          <w:color w:val="000000"/>
          <w:sz w:val="24"/>
        </w:rPr>
        <w:t>学时）</w:t>
      </w:r>
    </w:p>
    <w:p w14:paraId="5DA4DA17"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6.4</w:t>
      </w:r>
      <w:r w:rsidRPr="00AD2691">
        <w:rPr>
          <w:rFonts w:ascii="Times New Roman" w:eastAsia="仿宋" w:hAnsi="Times New Roman" w:hint="eastAsia"/>
          <w:color w:val="000000"/>
          <w:sz w:val="24"/>
        </w:rPr>
        <w:t>．注射模塑工艺条件的分析讨论</w:t>
      </w:r>
      <w:r w:rsidR="00AB0F5B" w:rsidRPr="00AD2691">
        <w:rPr>
          <w:rFonts w:ascii="Times New Roman" w:eastAsia="仿宋" w:hAnsi="Times New Roman" w:hint="eastAsia"/>
          <w:color w:val="000000"/>
          <w:sz w:val="24"/>
        </w:rPr>
        <w:t>（</w:t>
      </w:r>
      <w:r w:rsidR="00143CCF">
        <w:rPr>
          <w:rFonts w:ascii="Times New Roman" w:eastAsia="仿宋" w:hAnsi="Times New Roman"/>
          <w:color w:val="000000"/>
          <w:sz w:val="24"/>
        </w:rPr>
        <w:t>1</w:t>
      </w:r>
      <w:r w:rsidR="00AB0F5B" w:rsidRPr="00AD2691">
        <w:rPr>
          <w:rFonts w:ascii="Times New Roman" w:eastAsia="仿宋" w:hAnsi="Times New Roman" w:hint="eastAsia"/>
          <w:color w:val="000000"/>
          <w:sz w:val="24"/>
        </w:rPr>
        <w:t>学时）</w:t>
      </w:r>
    </w:p>
    <w:p w14:paraId="184F9593"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6.7</w:t>
      </w:r>
      <w:r w:rsidRPr="00AD2691">
        <w:rPr>
          <w:rFonts w:ascii="Times New Roman" w:eastAsia="仿宋" w:hAnsi="Times New Roman" w:hint="eastAsia"/>
          <w:color w:val="000000"/>
          <w:sz w:val="24"/>
        </w:rPr>
        <w:t>反应注射成型（</w:t>
      </w:r>
      <w:r w:rsidRPr="00AD2691">
        <w:rPr>
          <w:rFonts w:ascii="Times New Roman" w:eastAsia="仿宋" w:hAnsi="Times New Roman" w:hint="eastAsia"/>
          <w:color w:val="000000"/>
          <w:sz w:val="24"/>
        </w:rPr>
        <w:t>RIM</w:t>
      </w:r>
      <w:r w:rsidRPr="00AD2691">
        <w:rPr>
          <w:rFonts w:ascii="Times New Roman" w:eastAsia="仿宋" w:hAnsi="Times New Roman" w:hint="eastAsia"/>
          <w:color w:val="000000"/>
          <w:sz w:val="24"/>
        </w:rPr>
        <w:t>）</w:t>
      </w:r>
      <w:r w:rsidR="00AB0F5B" w:rsidRPr="00AD2691">
        <w:rPr>
          <w:rFonts w:ascii="Times New Roman" w:eastAsia="仿宋" w:hAnsi="Times New Roman" w:hint="eastAsia"/>
          <w:color w:val="000000"/>
          <w:sz w:val="24"/>
        </w:rPr>
        <w:t>（</w:t>
      </w:r>
      <w:r w:rsidR="00AB0F5B" w:rsidRPr="00AD2691">
        <w:rPr>
          <w:rFonts w:ascii="Times New Roman" w:eastAsia="仿宋" w:hAnsi="Times New Roman" w:hint="eastAsia"/>
          <w:color w:val="000000"/>
          <w:sz w:val="24"/>
        </w:rPr>
        <w:t>1</w:t>
      </w:r>
      <w:r w:rsidR="00AB0F5B" w:rsidRPr="00AD2691">
        <w:rPr>
          <w:rFonts w:ascii="Times New Roman" w:eastAsia="仿宋" w:hAnsi="Times New Roman" w:hint="eastAsia"/>
          <w:color w:val="000000"/>
          <w:sz w:val="24"/>
        </w:rPr>
        <w:t>学时）</w:t>
      </w:r>
    </w:p>
    <w:p w14:paraId="4029ED7D"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6.8</w:t>
      </w:r>
      <w:r w:rsidRPr="00AD2691">
        <w:rPr>
          <w:rFonts w:ascii="Times New Roman" w:eastAsia="仿宋" w:hAnsi="Times New Roman" w:hint="eastAsia"/>
          <w:color w:val="000000"/>
          <w:sz w:val="24"/>
        </w:rPr>
        <w:t>注射模塑的发展</w:t>
      </w:r>
      <w:r w:rsidR="00AB0F5B" w:rsidRPr="00AD2691">
        <w:rPr>
          <w:rFonts w:ascii="Times New Roman" w:eastAsia="仿宋" w:hAnsi="Times New Roman" w:hint="eastAsia"/>
          <w:color w:val="000000"/>
          <w:sz w:val="24"/>
        </w:rPr>
        <w:t>（</w:t>
      </w:r>
      <w:r w:rsidR="00AB0F5B" w:rsidRPr="00AD2691">
        <w:rPr>
          <w:rFonts w:ascii="Times New Roman" w:eastAsia="仿宋" w:hAnsi="Times New Roman" w:hint="eastAsia"/>
          <w:color w:val="000000"/>
          <w:sz w:val="24"/>
        </w:rPr>
        <w:t>1</w:t>
      </w:r>
      <w:r w:rsidR="00AB0F5B" w:rsidRPr="00AD2691">
        <w:rPr>
          <w:rFonts w:ascii="Times New Roman" w:eastAsia="仿宋" w:hAnsi="Times New Roman" w:hint="eastAsia"/>
          <w:color w:val="000000"/>
          <w:sz w:val="24"/>
        </w:rPr>
        <w:t>学时）</w:t>
      </w:r>
    </w:p>
    <w:p w14:paraId="23889A05"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lastRenderedPageBreak/>
        <w:t xml:space="preserve">6.9 </w:t>
      </w:r>
      <w:r w:rsidRPr="00AD2691">
        <w:rPr>
          <w:rFonts w:ascii="Times New Roman" w:eastAsia="仿宋" w:hAnsi="Times New Roman" w:hint="eastAsia"/>
          <w:color w:val="000000"/>
          <w:sz w:val="24"/>
        </w:rPr>
        <w:t>专题学术报告—注塑诱导聚合物及其共混物的形态及其对制品性能的影响</w:t>
      </w:r>
      <w:r w:rsidR="00AB0F5B" w:rsidRPr="00AD2691">
        <w:rPr>
          <w:rFonts w:ascii="Times New Roman" w:eastAsia="仿宋" w:hAnsi="Times New Roman" w:hint="eastAsia"/>
          <w:color w:val="000000"/>
          <w:sz w:val="24"/>
        </w:rPr>
        <w:t>（</w:t>
      </w:r>
      <w:r w:rsidR="00AB0F5B" w:rsidRPr="00AD2691">
        <w:rPr>
          <w:rFonts w:ascii="Times New Roman" w:eastAsia="仿宋" w:hAnsi="Times New Roman" w:hint="eastAsia"/>
          <w:color w:val="000000"/>
          <w:sz w:val="24"/>
        </w:rPr>
        <w:t>1</w:t>
      </w:r>
      <w:r w:rsidR="00AB0F5B" w:rsidRPr="00AD2691">
        <w:rPr>
          <w:rFonts w:ascii="Times New Roman" w:eastAsia="仿宋" w:hAnsi="Times New Roman" w:hint="eastAsia"/>
          <w:color w:val="000000"/>
          <w:sz w:val="24"/>
        </w:rPr>
        <w:t>学时）</w:t>
      </w:r>
    </w:p>
    <w:p w14:paraId="4A8981D7" w14:textId="77777777" w:rsidR="00545B66" w:rsidRPr="00AD2691" w:rsidRDefault="00545B66" w:rsidP="00CF3893">
      <w:pPr>
        <w:tabs>
          <w:tab w:val="left" w:pos="420"/>
        </w:tabs>
        <w:spacing w:line="360" w:lineRule="auto"/>
        <w:ind w:firstLineChars="200" w:firstLine="482"/>
        <w:rPr>
          <w:rFonts w:ascii="Times New Roman" w:eastAsia="仿宋" w:hAnsi="Times New Roman"/>
          <w:sz w:val="24"/>
          <w:szCs w:val="32"/>
        </w:rPr>
      </w:pPr>
      <w:r w:rsidRPr="009000F1">
        <w:rPr>
          <w:rFonts w:ascii="Times New Roman" w:eastAsia="仿宋" w:hAnsi="Times New Roman" w:hint="eastAsia"/>
          <w:b/>
          <w:sz w:val="24"/>
          <w:szCs w:val="32"/>
        </w:rPr>
        <w:t>重点：</w:t>
      </w:r>
      <w:r w:rsidRPr="00AD2691">
        <w:rPr>
          <w:rFonts w:ascii="Times New Roman" w:eastAsia="仿宋" w:hAnsi="Times New Roman" w:hint="eastAsia"/>
          <w:color w:val="000000"/>
          <w:sz w:val="24"/>
        </w:rPr>
        <w:t>注塑工艺基本过程，注塑工艺参数的选取和控制</w:t>
      </w:r>
    </w:p>
    <w:p w14:paraId="1846EEA6" w14:textId="77777777" w:rsidR="00545B66" w:rsidRPr="00AD2691" w:rsidRDefault="00545B66" w:rsidP="00CF3893">
      <w:pPr>
        <w:tabs>
          <w:tab w:val="left" w:pos="420"/>
        </w:tabs>
        <w:spacing w:line="360" w:lineRule="auto"/>
        <w:ind w:firstLineChars="200" w:firstLine="482"/>
        <w:rPr>
          <w:rFonts w:ascii="Times New Roman" w:eastAsia="仿宋" w:hAnsi="Times New Roman"/>
          <w:color w:val="000000"/>
          <w:sz w:val="24"/>
        </w:rPr>
      </w:pPr>
      <w:r w:rsidRPr="009000F1">
        <w:rPr>
          <w:rFonts w:ascii="Times New Roman" w:eastAsia="仿宋" w:hAnsi="Times New Roman" w:hint="eastAsia"/>
          <w:b/>
          <w:sz w:val="24"/>
          <w:szCs w:val="32"/>
        </w:rPr>
        <w:t>难点：</w:t>
      </w:r>
      <w:r w:rsidRPr="00AD2691">
        <w:rPr>
          <w:rFonts w:ascii="Times New Roman" w:eastAsia="仿宋" w:hAnsi="Times New Roman" w:hint="eastAsia"/>
          <w:color w:val="000000"/>
          <w:sz w:val="24"/>
        </w:rPr>
        <w:t>注塑过程中材料结构与形态发展、演变和形成过程</w:t>
      </w:r>
    </w:p>
    <w:p w14:paraId="743E0C1A" w14:textId="77777777" w:rsidR="00545B66" w:rsidRPr="00CF3893" w:rsidRDefault="00545B66" w:rsidP="00CF3893">
      <w:pPr>
        <w:spacing w:beforeLines="50" w:before="156" w:line="360" w:lineRule="auto"/>
        <w:jc w:val="center"/>
        <w:rPr>
          <w:rFonts w:ascii="Times New Roman" w:eastAsia="仿宋" w:hAnsi="Times New Roman"/>
          <w:b/>
          <w:bCs/>
          <w:sz w:val="24"/>
          <w:szCs w:val="32"/>
        </w:rPr>
      </w:pPr>
      <w:r w:rsidRPr="00CF3893">
        <w:rPr>
          <w:rFonts w:ascii="Times New Roman" w:eastAsia="仿宋" w:hAnsi="Times New Roman" w:hint="eastAsia"/>
          <w:b/>
          <w:bCs/>
          <w:sz w:val="24"/>
          <w:szCs w:val="32"/>
        </w:rPr>
        <w:t>第七章</w:t>
      </w:r>
      <w:r w:rsidRPr="00CF3893">
        <w:rPr>
          <w:rFonts w:ascii="Times New Roman" w:eastAsia="仿宋" w:hAnsi="Times New Roman" w:hint="eastAsia"/>
          <w:b/>
          <w:bCs/>
          <w:sz w:val="24"/>
          <w:szCs w:val="32"/>
        </w:rPr>
        <w:t xml:space="preserve">  </w:t>
      </w:r>
      <w:r w:rsidRPr="00CF3893">
        <w:rPr>
          <w:rFonts w:ascii="Times New Roman" w:eastAsia="仿宋" w:hAnsi="Times New Roman" w:hint="eastAsia"/>
          <w:b/>
          <w:bCs/>
          <w:sz w:val="24"/>
          <w:szCs w:val="32"/>
        </w:rPr>
        <w:t>压延与压制（</w:t>
      </w:r>
      <w:r w:rsidRPr="00CF3893">
        <w:rPr>
          <w:rFonts w:ascii="Times New Roman" w:eastAsia="仿宋" w:hAnsi="Times New Roman" w:hint="eastAsia"/>
          <w:b/>
          <w:bCs/>
          <w:sz w:val="24"/>
          <w:szCs w:val="32"/>
        </w:rPr>
        <w:t>Compression and Calendaring</w:t>
      </w:r>
      <w:r w:rsidRPr="00CF3893">
        <w:rPr>
          <w:rFonts w:ascii="Times New Roman" w:eastAsia="仿宋" w:hAnsi="Times New Roman" w:hint="eastAsia"/>
          <w:b/>
          <w:bCs/>
          <w:sz w:val="24"/>
          <w:szCs w:val="32"/>
        </w:rPr>
        <w:t>）</w:t>
      </w:r>
      <w:r w:rsidR="00735050" w:rsidRPr="00CF3893">
        <w:rPr>
          <w:rFonts w:ascii="Times New Roman" w:eastAsia="仿宋" w:hAnsi="Times New Roman" w:hint="eastAsia"/>
          <w:b/>
          <w:bCs/>
          <w:sz w:val="24"/>
          <w:szCs w:val="32"/>
        </w:rPr>
        <w:t>（学时数：</w:t>
      </w:r>
      <w:r w:rsidR="00735050" w:rsidRPr="00CF3893">
        <w:rPr>
          <w:rFonts w:ascii="Times New Roman" w:eastAsia="仿宋" w:hAnsi="Times New Roman" w:hint="eastAsia"/>
          <w:b/>
          <w:bCs/>
          <w:sz w:val="24"/>
          <w:szCs w:val="32"/>
        </w:rPr>
        <w:t>4</w:t>
      </w:r>
      <w:r w:rsidR="00735050" w:rsidRPr="00CF3893">
        <w:rPr>
          <w:rFonts w:ascii="Times New Roman" w:eastAsia="仿宋" w:hAnsi="Times New Roman" w:hint="eastAsia"/>
          <w:b/>
          <w:bCs/>
          <w:sz w:val="24"/>
          <w:szCs w:val="32"/>
        </w:rPr>
        <w:t>）</w:t>
      </w:r>
    </w:p>
    <w:p w14:paraId="0B632B53" w14:textId="77777777" w:rsidR="00646295" w:rsidRPr="00AD2691" w:rsidRDefault="005D44DF"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了解</w:t>
      </w:r>
      <w:r w:rsidR="00646295" w:rsidRPr="00AD2691">
        <w:rPr>
          <w:rFonts w:ascii="Times New Roman" w:eastAsia="仿宋" w:hAnsi="Times New Roman"/>
          <w:color w:val="000000"/>
          <w:sz w:val="24"/>
        </w:rPr>
        <w:t>聚合物模压成型的简单过程</w:t>
      </w:r>
      <w:r w:rsidRPr="00AD2691">
        <w:rPr>
          <w:rFonts w:ascii="Times New Roman" w:eastAsia="仿宋" w:hAnsi="Times New Roman" w:hint="eastAsia"/>
          <w:color w:val="000000"/>
          <w:sz w:val="24"/>
        </w:rPr>
        <w:t>、</w:t>
      </w:r>
      <w:r w:rsidRPr="00AD2691">
        <w:rPr>
          <w:rFonts w:ascii="Times New Roman" w:eastAsia="仿宋" w:hAnsi="Times New Roman"/>
          <w:color w:val="000000"/>
          <w:sz w:val="24"/>
        </w:rPr>
        <w:t>聚合物模压成型的发展过程</w:t>
      </w:r>
      <w:r w:rsidRPr="00AD2691">
        <w:rPr>
          <w:rFonts w:ascii="Times New Roman" w:eastAsia="仿宋" w:hAnsi="Times New Roman" w:hint="eastAsia"/>
          <w:color w:val="000000"/>
          <w:sz w:val="24"/>
        </w:rPr>
        <w:t>；掌握</w:t>
      </w:r>
      <w:r w:rsidR="00646295" w:rsidRPr="00AD2691">
        <w:rPr>
          <w:rFonts w:ascii="Times New Roman" w:eastAsia="仿宋" w:hAnsi="Times New Roman"/>
          <w:color w:val="000000"/>
          <w:sz w:val="24"/>
        </w:rPr>
        <w:t>模压成型的缺点，</w:t>
      </w:r>
      <w:r w:rsidRPr="00AD2691">
        <w:rPr>
          <w:rFonts w:ascii="Times New Roman" w:eastAsia="仿宋" w:hAnsi="Times New Roman"/>
          <w:color w:val="000000"/>
          <w:sz w:val="24"/>
        </w:rPr>
        <w:t>现在该方法仍然大量应用的原因</w:t>
      </w:r>
      <w:r w:rsidRPr="00AD2691">
        <w:rPr>
          <w:rFonts w:ascii="Times New Roman" w:eastAsia="仿宋" w:hAnsi="Times New Roman" w:hint="eastAsia"/>
          <w:color w:val="000000"/>
          <w:sz w:val="24"/>
        </w:rPr>
        <w:t>；了解</w:t>
      </w:r>
      <w:r w:rsidR="00646295" w:rsidRPr="00AD2691">
        <w:rPr>
          <w:rFonts w:ascii="Times New Roman" w:eastAsia="仿宋" w:hAnsi="Times New Roman"/>
          <w:color w:val="000000"/>
          <w:sz w:val="24"/>
        </w:rPr>
        <w:t>聚合物模压成型的设备。</w:t>
      </w:r>
      <w:r w:rsidRPr="00AD2691">
        <w:rPr>
          <w:rFonts w:ascii="Times New Roman" w:eastAsia="仿宋" w:hAnsi="Times New Roman" w:hint="eastAsia"/>
          <w:color w:val="000000"/>
          <w:sz w:val="24"/>
        </w:rPr>
        <w:t>了解</w:t>
      </w:r>
      <w:r w:rsidR="00646295" w:rsidRPr="00AD2691">
        <w:rPr>
          <w:rFonts w:ascii="Times New Roman" w:eastAsia="仿宋" w:hAnsi="Times New Roman"/>
          <w:color w:val="000000"/>
          <w:sz w:val="24"/>
        </w:rPr>
        <w:t>聚合物模压成型的工艺工程的控制。</w:t>
      </w:r>
      <w:r w:rsidRPr="00AD2691">
        <w:rPr>
          <w:rFonts w:ascii="Times New Roman" w:eastAsia="仿宋" w:hAnsi="Times New Roman" w:hint="eastAsia"/>
          <w:color w:val="000000"/>
          <w:sz w:val="24"/>
        </w:rPr>
        <w:t>了解</w:t>
      </w:r>
      <w:r w:rsidR="00646295" w:rsidRPr="00AD2691">
        <w:rPr>
          <w:rFonts w:ascii="Times New Roman" w:eastAsia="仿宋" w:hAnsi="Times New Roman"/>
          <w:color w:val="000000"/>
          <w:sz w:val="24"/>
        </w:rPr>
        <w:t>模压成型过程中容易出现的制品缺陷及解决方法。</w:t>
      </w:r>
      <w:r w:rsidR="00735050" w:rsidRPr="00AD2691">
        <w:rPr>
          <w:rFonts w:ascii="Times New Roman" w:eastAsia="仿宋" w:hAnsi="Times New Roman" w:hint="eastAsia"/>
          <w:color w:val="000000"/>
          <w:sz w:val="24"/>
        </w:rPr>
        <w:t>了解压延过程、压延成型优缺点、压延设备</w:t>
      </w:r>
    </w:p>
    <w:p w14:paraId="7681B596" w14:textId="77777777" w:rsidR="00545B66" w:rsidRPr="00AD2691" w:rsidRDefault="00545B66" w:rsidP="00CF3893">
      <w:pPr>
        <w:tabs>
          <w:tab w:val="left" w:pos="420"/>
        </w:tabs>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7.1</w:t>
      </w:r>
      <w:r w:rsidRPr="00AD2691">
        <w:rPr>
          <w:rFonts w:ascii="Times New Roman" w:eastAsia="仿宋" w:hAnsi="Times New Roman" w:hint="eastAsia"/>
          <w:color w:val="000000"/>
          <w:sz w:val="24"/>
        </w:rPr>
        <w:t>压制成型（</w:t>
      </w:r>
      <w:r w:rsidRPr="00AD2691">
        <w:rPr>
          <w:rFonts w:ascii="Times New Roman" w:eastAsia="仿宋" w:hAnsi="Times New Roman" w:hint="eastAsia"/>
          <w:color w:val="000000"/>
          <w:sz w:val="24"/>
        </w:rPr>
        <w:t>2</w:t>
      </w:r>
      <w:r w:rsidRPr="00AD2691">
        <w:rPr>
          <w:rFonts w:ascii="Times New Roman" w:eastAsia="仿宋" w:hAnsi="Times New Roman" w:hint="eastAsia"/>
          <w:color w:val="000000"/>
          <w:sz w:val="24"/>
        </w:rPr>
        <w:t>学时）</w:t>
      </w:r>
    </w:p>
    <w:p w14:paraId="692042A9" w14:textId="77777777" w:rsidR="00545B66" w:rsidRPr="00AD2691" w:rsidRDefault="00735050" w:rsidP="00CF3893">
      <w:pPr>
        <w:spacing w:line="360" w:lineRule="auto"/>
        <w:ind w:firstLineChars="200" w:firstLine="480"/>
        <w:rPr>
          <w:rFonts w:ascii="Times New Roman" w:eastAsia="仿宋" w:hAnsi="Times New Roman"/>
          <w:bCs/>
          <w:color w:val="000000"/>
          <w:sz w:val="24"/>
        </w:rPr>
      </w:pPr>
      <w:r w:rsidRPr="00AD2691">
        <w:rPr>
          <w:rFonts w:ascii="Times New Roman" w:eastAsia="仿宋" w:hAnsi="Times New Roman"/>
          <w:bCs/>
          <w:color w:val="000000"/>
          <w:sz w:val="24"/>
        </w:rPr>
        <w:t>7.2</w:t>
      </w:r>
      <w:r w:rsidR="00545B66" w:rsidRPr="00AD2691">
        <w:rPr>
          <w:rFonts w:ascii="Times New Roman" w:eastAsia="仿宋" w:hAnsi="Times New Roman" w:hint="eastAsia"/>
          <w:bCs/>
          <w:color w:val="000000"/>
          <w:sz w:val="24"/>
        </w:rPr>
        <w:t xml:space="preserve"> </w:t>
      </w:r>
      <w:r w:rsidR="00545B66" w:rsidRPr="00AD2691">
        <w:rPr>
          <w:rFonts w:ascii="Times New Roman" w:eastAsia="仿宋" w:hAnsi="Times New Roman" w:hint="eastAsia"/>
          <w:bCs/>
          <w:color w:val="000000"/>
          <w:sz w:val="24"/>
        </w:rPr>
        <w:t>压延成型（</w:t>
      </w:r>
      <w:r w:rsidR="00545B66" w:rsidRPr="00AD2691">
        <w:rPr>
          <w:rFonts w:ascii="Times New Roman" w:eastAsia="仿宋" w:hAnsi="Times New Roman" w:hint="eastAsia"/>
          <w:bCs/>
          <w:color w:val="000000"/>
          <w:sz w:val="24"/>
        </w:rPr>
        <w:t>2</w:t>
      </w:r>
      <w:r w:rsidR="00545B66" w:rsidRPr="00AD2691">
        <w:rPr>
          <w:rFonts w:ascii="Times New Roman" w:eastAsia="仿宋" w:hAnsi="Times New Roman" w:hint="eastAsia"/>
          <w:bCs/>
          <w:color w:val="000000"/>
          <w:sz w:val="24"/>
        </w:rPr>
        <w:t>学时）</w:t>
      </w:r>
    </w:p>
    <w:p w14:paraId="15AA4150" w14:textId="77777777" w:rsidR="00646295" w:rsidRPr="00AD2691" w:rsidRDefault="00646295" w:rsidP="00CF3893">
      <w:pPr>
        <w:spacing w:line="360" w:lineRule="auto"/>
        <w:ind w:firstLineChars="200" w:firstLine="482"/>
        <w:rPr>
          <w:rFonts w:ascii="Times New Roman" w:eastAsia="仿宋" w:hAnsi="Times New Roman"/>
          <w:bCs/>
          <w:color w:val="000000"/>
          <w:sz w:val="24"/>
        </w:rPr>
      </w:pPr>
      <w:r w:rsidRPr="009000F1">
        <w:rPr>
          <w:rFonts w:ascii="Times New Roman" w:eastAsia="仿宋" w:hAnsi="Times New Roman" w:hint="eastAsia"/>
          <w:b/>
          <w:color w:val="000000"/>
          <w:sz w:val="24"/>
        </w:rPr>
        <w:t>重点：</w:t>
      </w:r>
      <w:r w:rsidRPr="00AD2691">
        <w:rPr>
          <w:rFonts w:ascii="Times New Roman" w:eastAsia="仿宋" w:hAnsi="Times New Roman" w:hint="eastAsia"/>
          <w:color w:val="000000"/>
          <w:sz w:val="24"/>
        </w:rPr>
        <w:t>压延成型</w:t>
      </w:r>
      <w:r w:rsidRPr="00AD2691">
        <w:rPr>
          <w:rFonts w:ascii="Times New Roman" w:eastAsia="仿宋" w:hAnsi="Times New Roman"/>
          <w:color w:val="000000"/>
          <w:sz w:val="24"/>
        </w:rPr>
        <w:t>辊筒弹性变形及其防止措施</w:t>
      </w:r>
    </w:p>
    <w:p w14:paraId="3F984D77" w14:textId="77777777" w:rsidR="00545B66" w:rsidRPr="00CF3893" w:rsidRDefault="00545B66" w:rsidP="00CF3893">
      <w:pPr>
        <w:spacing w:beforeLines="50" w:before="156" w:line="360" w:lineRule="auto"/>
        <w:jc w:val="center"/>
        <w:rPr>
          <w:rFonts w:ascii="Times New Roman" w:eastAsia="仿宋" w:hAnsi="Times New Roman"/>
          <w:b/>
          <w:bCs/>
          <w:sz w:val="24"/>
          <w:szCs w:val="32"/>
        </w:rPr>
      </w:pPr>
      <w:r w:rsidRPr="00CF3893">
        <w:rPr>
          <w:rFonts w:ascii="Times New Roman" w:eastAsia="仿宋" w:hAnsi="Times New Roman" w:hint="eastAsia"/>
          <w:b/>
          <w:bCs/>
          <w:sz w:val="24"/>
          <w:szCs w:val="32"/>
        </w:rPr>
        <w:t>第八章</w:t>
      </w:r>
      <w:r w:rsidRPr="00CF3893">
        <w:rPr>
          <w:rFonts w:ascii="Times New Roman" w:eastAsia="仿宋" w:hAnsi="Times New Roman" w:hint="eastAsia"/>
          <w:b/>
          <w:bCs/>
          <w:sz w:val="24"/>
          <w:szCs w:val="32"/>
        </w:rPr>
        <w:t xml:space="preserve"> </w:t>
      </w:r>
      <w:r w:rsidRPr="00CF3893">
        <w:rPr>
          <w:rFonts w:ascii="Times New Roman" w:eastAsia="仿宋" w:hAnsi="Times New Roman" w:hint="eastAsia"/>
          <w:b/>
          <w:bCs/>
          <w:sz w:val="24"/>
          <w:szCs w:val="32"/>
        </w:rPr>
        <w:t>塑料热成型（</w:t>
      </w:r>
      <w:r w:rsidRPr="00CF3893">
        <w:rPr>
          <w:rFonts w:ascii="Times New Roman" w:eastAsia="仿宋" w:hAnsi="Times New Roman" w:hint="eastAsia"/>
          <w:b/>
          <w:bCs/>
          <w:sz w:val="24"/>
          <w:szCs w:val="32"/>
        </w:rPr>
        <w:t>Thermal Forming</w:t>
      </w:r>
      <w:r w:rsidRPr="00CF3893">
        <w:rPr>
          <w:rFonts w:ascii="Times New Roman" w:eastAsia="仿宋" w:hAnsi="Times New Roman" w:hint="eastAsia"/>
          <w:b/>
          <w:bCs/>
          <w:sz w:val="24"/>
          <w:szCs w:val="32"/>
        </w:rPr>
        <w:t>）</w:t>
      </w:r>
      <w:r w:rsidR="00735050" w:rsidRPr="00CF3893">
        <w:rPr>
          <w:rFonts w:ascii="Times New Roman" w:eastAsia="仿宋" w:hAnsi="Times New Roman" w:hint="eastAsia"/>
          <w:b/>
          <w:bCs/>
          <w:sz w:val="24"/>
          <w:szCs w:val="32"/>
        </w:rPr>
        <w:t>（学时数：</w:t>
      </w:r>
      <w:r w:rsidR="00AB0F5B" w:rsidRPr="00CF3893">
        <w:rPr>
          <w:rFonts w:ascii="Times New Roman" w:eastAsia="仿宋" w:hAnsi="Times New Roman"/>
          <w:b/>
          <w:bCs/>
          <w:sz w:val="24"/>
          <w:szCs w:val="32"/>
        </w:rPr>
        <w:t>3</w:t>
      </w:r>
      <w:r w:rsidR="00735050" w:rsidRPr="00CF3893">
        <w:rPr>
          <w:rFonts w:ascii="Times New Roman" w:eastAsia="仿宋" w:hAnsi="Times New Roman" w:hint="eastAsia"/>
          <w:b/>
          <w:bCs/>
          <w:sz w:val="24"/>
          <w:szCs w:val="32"/>
        </w:rPr>
        <w:t>）</w:t>
      </w:r>
    </w:p>
    <w:p w14:paraId="50E098EF" w14:textId="77777777" w:rsidR="00646295" w:rsidRPr="00AD2691" w:rsidRDefault="00CE48EB"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了解</w:t>
      </w:r>
      <w:r w:rsidR="00646295" w:rsidRPr="00AD2691">
        <w:rPr>
          <w:rFonts w:ascii="Times New Roman" w:eastAsia="仿宋" w:hAnsi="Times New Roman"/>
          <w:color w:val="000000"/>
          <w:sz w:val="24"/>
        </w:rPr>
        <w:t>塑料热成型的概况，</w:t>
      </w:r>
      <w:r w:rsidRPr="00AD2691">
        <w:rPr>
          <w:rFonts w:ascii="Times New Roman" w:eastAsia="仿宋" w:hAnsi="Times New Roman" w:hint="eastAsia"/>
          <w:color w:val="000000"/>
          <w:sz w:val="24"/>
        </w:rPr>
        <w:t>掌握</w:t>
      </w:r>
      <w:r w:rsidRPr="00AD2691">
        <w:rPr>
          <w:rFonts w:ascii="Times New Roman" w:eastAsia="仿宋" w:hAnsi="Times New Roman"/>
          <w:color w:val="000000"/>
          <w:sz w:val="24"/>
        </w:rPr>
        <w:t>主要热成型方法</w:t>
      </w:r>
      <w:r w:rsidR="00646295" w:rsidRPr="00AD2691">
        <w:rPr>
          <w:rFonts w:ascii="Times New Roman" w:eastAsia="仿宋" w:hAnsi="Times New Roman"/>
          <w:color w:val="000000"/>
          <w:sz w:val="24"/>
        </w:rPr>
        <w:t>，成型工艺及制品特点</w:t>
      </w:r>
      <w:r w:rsidR="00646295" w:rsidRPr="00AD2691">
        <w:rPr>
          <w:rFonts w:ascii="Times New Roman" w:eastAsia="仿宋" w:hAnsi="Times New Roman"/>
          <w:color w:val="000000"/>
          <w:sz w:val="24"/>
        </w:rPr>
        <w:t>,</w:t>
      </w:r>
      <w:r w:rsidRPr="00AD2691">
        <w:rPr>
          <w:rFonts w:ascii="Times New Roman" w:eastAsia="仿宋" w:hAnsi="Times New Roman" w:hint="eastAsia"/>
          <w:color w:val="000000"/>
          <w:sz w:val="24"/>
        </w:rPr>
        <w:t>了解</w:t>
      </w:r>
      <w:r w:rsidR="00646295" w:rsidRPr="00AD2691">
        <w:rPr>
          <w:rFonts w:ascii="Times New Roman" w:eastAsia="仿宋" w:hAnsi="Times New Roman"/>
          <w:color w:val="000000"/>
          <w:sz w:val="24"/>
        </w:rPr>
        <w:t>成型设备及模具</w:t>
      </w:r>
      <w:r w:rsidR="00646295" w:rsidRPr="00AD2691">
        <w:rPr>
          <w:rFonts w:ascii="Times New Roman" w:eastAsia="仿宋" w:hAnsi="Times New Roman"/>
          <w:color w:val="000000"/>
          <w:sz w:val="24"/>
        </w:rPr>
        <w:t>,</w:t>
      </w:r>
      <w:r w:rsidR="00646295" w:rsidRPr="00AD2691">
        <w:rPr>
          <w:rFonts w:ascii="Times New Roman" w:eastAsia="仿宋" w:hAnsi="Times New Roman"/>
          <w:color w:val="000000"/>
          <w:sz w:val="24"/>
        </w:rPr>
        <w:t>热成型的发展趋势</w:t>
      </w:r>
      <w:r w:rsidR="00646295" w:rsidRPr="00AD2691">
        <w:rPr>
          <w:rFonts w:ascii="Times New Roman" w:eastAsia="仿宋" w:hAnsi="Times New Roman" w:hint="eastAsia"/>
          <w:color w:val="000000"/>
          <w:sz w:val="24"/>
        </w:rPr>
        <w:t>。</w:t>
      </w:r>
    </w:p>
    <w:p w14:paraId="5357E655"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8.1</w:t>
      </w:r>
      <w:r w:rsidRPr="00AD2691">
        <w:rPr>
          <w:rFonts w:ascii="Times New Roman" w:eastAsia="仿宋" w:hAnsi="Times New Roman" w:hint="eastAsia"/>
          <w:color w:val="000000"/>
          <w:sz w:val="24"/>
        </w:rPr>
        <w:t>概述</w:t>
      </w:r>
      <w:r w:rsidR="00735050" w:rsidRPr="00AD2691">
        <w:rPr>
          <w:rFonts w:ascii="Times New Roman" w:eastAsia="仿宋" w:hAnsi="Times New Roman" w:hint="eastAsia"/>
          <w:color w:val="000000"/>
          <w:sz w:val="24"/>
        </w:rPr>
        <w:t>（</w:t>
      </w:r>
      <w:r w:rsidR="00735050" w:rsidRPr="00AD2691">
        <w:rPr>
          <w:rFonts w:ascii="Times New Roman" w:eastAsia="仿宋" w:hAnsi="Times New Roman" w:hint="eastAsia"/>
          <w:color w:val="000000"/>
          <w:sz w:val="24"/>
        </w:rPr>
        <w:t>0.5</w:t>
      </w:r>
      <w:r w:rsidR="00735050" w:rsidRPr="00AD2691">
        <w:rPr>
          <w:rFonts w:ascii="Times New Roman" w:eastAsia="仿宋" w:hAnsi="Times New Roman" w:hint="eastAsia"/>
          <w:color w:val="000000"/>
          <w:sz w:val="24"/>
        </w:rPr>
        <w:t>学时）</w:t>
      </w:r>
    </w:p>
    <w:p w14:paraId="6E2C3F17"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8.2</w:t>
      </w:r>
      <w:r w:rsidRPr="00AD2691">
        <w:rPr>
          <w:rFonts w:ascii="Times New Roman" w:eastAsia="仿宋" w:hAnsi="Times New Roman" w:hint="eastAsia"/>
          <w:color w:val="000000"/>
          <w:sz w:val="24"/>
        </w:rPr>
        <w:t>热成型方法</w:t>
      </w:r>
      <w:r w:rsidR="00735050" w:rsidRPr="00AD2691">
        <w:rPr>
          <w:rFonts w:ascii="Times New Roman" w:eastAsia="仿宋" w:hAnsi="Times New Roman" w:hint="eastAsia"/>
          <w:color w:val="000000"/>
          <w:sz w:val="24"/>
        </w:rPr>
        <w:t>（</w:t>
      </w:r>
      <w:r w:rsidR="00AB0F5B">
        <w:rPr>
          <w:rFonts w:ascii="Times New Roman" w:eastAsia="仿宋" w:hAnsi="Times New Roman"/>
          <w:color w:val="000000"/>
          <w:sz w:val="24"/>
        </w:rPr>
        <w:t>1</w:t>
      </w:r>
      <w:r w:rsidR="00735050" w:rsidRPr="00AD2691">
        <w:rPr>
          <w:rFonts w:ascii="Times New Roman" w:eastAsia="仿宋" w:hAnsi="Times New Roman" w:hint="eastAsia"/>
          <w:color w:val="000000"/>
          <w:sz w:val="24"/>
        </w:rPr>
        <w:t>.5</w:t>
      </w:r>
      <w:r w:rsidR="00735050" w:rsidRPr="00AD2691">
        <w:rPr>
          <w:rFonts w:ascii="Times New Roman" w:eastAsia="仿宋" w:hAnsi="Times New Roman" w:hint="eastAsia"/>
          <w:color w:val="000000"/>
          <w:sz w:val="24"/>
        </w:rPr>
        <w:t>学时）</w:t>
      </w:r>
    </w:p>
    <w:p w14:paraId="327D4AFE" w14:textId="77777777" w:rsidR="00545B66" w:rsidRPr="00AD2691" w:rsidRDefault="00545B66" w:rsidP="00CF3893">
      <w:pPr>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 xml:space="preserve">8.3 </w:t>
      </w:r>
      <w:r w:rsidRPr="00AD2691">
        <w:rPr>
          <w:rFonts w:ascii="Times New Roman" w:eastAsia="仿宋" w:hAnsi="Times New Roman" w:hint="eastAsia"/>
          <w:color w:val="000000"/>
          <w:sz w:val="24"/>
        </w:rPr>
        <w:t>热成型设备及模具</w:t>
      </w:r>
      <w:r w:rsidR="00735050" w:rsidRPr="00AD2691">
        <w:rPr>
          <w:rFonts w:ascii="Times New Roman" w:eastAsia="仿宋" w:hAnsi="Times New Roman" w:hint="eastAsia"/>
          <w:color w:val="000000"/>
          <w:sz w:val="24"/>
        </w:rPr>
        <w:t>（</w:t>
      </w:r>
      <w:r w:rsidR="00AB0F5B">
        <w:rPr>
          <w:rFonts w:ascii="Times New Roman" w:eastAsia="仿宋" w:hAnsi="Times New Roman"/>
          <w:color w:val="000000"/>
          <w:sz w:val="24"/>
        </w:rPr>
        <w:t>1</w:t>
      </w:r>
      <w:r w:rsidR="00735050" w:rsidRPr="00AD2691">
        <w:rPr>
          <w:rFonts w:ascii="Times New Roman" w:eastAsia="仿宋" w:hAnsi="Times New Roman" w:hint="eastAsia"/>
          <w:color w:val="000000"/>
          <w:sz w:val="24"/>
        </w:rPr>
        <w:t>学时）</w:t>
      </w:r>
    </w:p>
    <w:p w14:paraId="0BB2D302" w14:textId="77777777" w:rsidR="00646295" w:rsidRPr="00AD2691" w:rsidRDefault="00646295" w:rsidP="00CF3893">
      <w:pPr>
        <w:spacing w:line="360" w:lineRule="auto"/>
        <w:ind w:firstLineChars="200" w:firstLine="482"/>
        <w:rPr>
          <w:rFonts w:ascii="Times New Roman" w:eastAsia="仿宋" w:hAnsi="Times New Roman"/>
          <w:color w:val="000000"/>
          <w:sz w:val="24"/>
        </w:rPr>
      </w:pPr>
      <w:r w:rsidRPr="009000F1">
        <w:rPr>
          <w:rFonts w:ascii="Times New Roman" w:eastAsia="仿宋" w:hAnsi="Times New Roman" w:hint="eastAsia"/>
          <w:b/>
          <w:bCs/>
          <w:color w:val="000000"/>
          <w:sz w:val="24"/>
        </w:rPr>
        <w:t>重点：</w:t>
      </w:r>
      <w:r w:rsidRPr="00AD2691">
        <w:rPr>
          <w:rFonts w:ascii="Times New Roman" w:eastAsia="仿宋" w:hAnsi="Times New Roman"/>
          <w:bCs/>
          <w:color w:val="000000"/>
          <w:sz w:val="24"/>
        </w:rPr>
        <w:t>热成型与其他主要加工方法（挤出成型和注塑成型）在加工原理、材料要求、设备与模具以及产品特点之间的差别</w:t>
      </w:r>
      <w:r w:rsidRPr="00AD2691">
        <w:rPr>
          <w:rFonts w:ascii="Times New Roman" w:eastAsia="仿宋" w:hAnsi="Times New Roman" w:hint="eastAsia"/>
          <w:bCs/>
          <w:color w:val="000000"/>
          <w:sz w:val="24"/>
        </w:rPr>
        <w:t>；</w:t>
      </w:r>
      <w:r w:rsidRPr="00AD2691">
        <w:rPr>
          <w:rFonts w:ascii="Times New Roman" w:eastAsia="仿宋" w:hAnsi="Times New Roman"/>
          <w:bCs/>
          <w:color w:val="000000"/>
          <w:sz w:val="24"/>
        </w:rPr>
        <w:t>简单成型方法的定义、分类、工艺过程及特点、制品特点、适合的应用范围</w:t>
      </w:r>
      <w:r w:rsidR="00337684" w:rsidRPr="00AD2691">
        <w:rPr>
          <w:rFonts w:ascii="Times New Roman" w:eastAsia="仿宋" w:hAnsi="Times New Roman" w:hint="eastAsia"/>
          <w:bCs/>
          <w:color w:val="000000"/>
          <w:sz w:val="24"/>
        </w:rPr>
        <w:t>；</w:t>
      </w:r>
      <w:r w:rsidR="00337684" w:rsidRPr="00AD2691">
        <w:rPr>
          <w:rFonts w:ascii="Times New Roman" w:eastAsia="仿宋" w:hAnsi="Times New Roman"/>
          <w:bCs/>
          <w:color w:val="000000"/>
          <w:sz w:val="24"/>
        </w:rPr>
        <w:t>成型设备结构以及主要成型方法所涉及的模具系统设计时应考虑的因素</w:t>
      </w:r>
      <w:r w:rsidR="00337684" w:rsidRPr="00AD2691">
        <w:rPr>
          <w:rFonts w:ascii="Times New Roman" w:eastAsia="仿宋" w:hAnsi="Times New Roman" w:hint="eastAsia"/>
          <w:bCs/>
          <w:color w:val="000000"/>
          <w:sz w:val="24"/>
        </w:rPr>
        <w:t>；热成型的工艺控制。</w:t>
      </w:r>
    </w:p>
    <w:p w14:paraId="6655BA4F" w14:textId="77777777" w:rsidR="00545B66" w:rsidRPr="00CF3893" w:rsidRDefault="00545B66" w:rsidP="00CF3893">
      <w:pPr>
        <w:spacing w:beforeLines="50" w:before="156" w:line="360" w:lineRule="auto"/>
        <w:jc w:val="center"/>
        <w:rPr>
          <w:rFonts w:ascii="Times New Roman" w:eastAsia="仿宋" w:hAnsi="Times New Roman"/>
          <w:b/>
          <w:bCs/>
          <w:sz w:val="24"/>
          <w:szCs w:val="32"/>
        </w:rPr>
      </w:pPr>
      <w:r w:rsidRPr="00CF3893">
        <w:rPr>
          <w:rFonts w:ascii="Times New Roman" w:eastAsia="仿宋" w:hAnsi="Times New Roman" w:hint="eastAsia"/>
          <w:b/>
          <w:bCs/>
          <w:sz w:val="24"/>
          <w:szCs w:val="32"/>
        </w:rPr>
        <w:t>第九章</w:t>
      </w:r>
      <w:r w:rsidRPr="00CF3893">
        <w:rPr>
          <w:rFonts w:ascii="Times New Roman" w:eastAsia="仿宋" w:hAnsi="Times New Roman" w:hint="eastAsia"/>
          <w:b/>
          <w:bCs/>
          <w:sz w:val="24"/>
          <w:szCs w:val="32"/>
        </w:rPr>
        <w:t xml:space="preserve">  </w:t>
      </w:r>
      <w:r w:rsidRPr="00CF3893">
        <w:rPr>
          <w:rFonts w:ascii="Times New Roman" w:eastAsia="仿宋" w:hAnsi="Times New Roman" w:hint="eastAsia"/>
          <w:b/>
          <w:bCs/>
          <w:sz w:val="24"/>
          <w:szCs w:val="32"/>
        </w:rPr>
        <w:t>其它成型方法（</w:t>
      </w:r>
      <w:r w:rsidRPr="00CF3893">
        <w:rPr>
          <w:rFonts w:ascii="Times New Roman" w:eastAsia="仿宋" w:hAnsi="Times New Roman" w:hint="eastAsia"/>
          <w:b/>
          <w:bCs/>
          <w:sz w:val="24"/>
          <w:szCs w:val="32"/>
        </w:rPr>
        <w:t>Other Processing Methods</w:t>
      </w:r>
      <w:r w:rsidRPr="00CF3893">
        <w:rPr>
          <w:rFonts w:ascii="Times New Roman" w:eastAsia="仿宋" w:hAnsi="Times New Roman" w:hint="eastAsia"/>
          <w:b/>
          <w:bCs/>
          <w:sz w:val="24"/>
          <w:szCs w:val="32"/>
        </w:rPr>
        <w:t>）（学时数：</w:t>
      </w:r>
      <w:r w:rsidR="00641BC5" w:rsidRPr="00CF3893">
        <w:rPr>
          <w:rFonts w:ascii="Times New Roman" w:eastAsia="仿宋" w:hAnsi="Times New Roman"/>
          <w:b/>
          <w:bCs/>
          <w:sz w:val="24"/>
          <w:szCs w:val="32"/>
        </w:rPr>
        <w:t>4</w:t>
      </w:r>
      <w:r w:rsidRPr="00CF3893">
        <w:rPr>
          <w:rFonts w:ascii="Times New Roman" w:eastAsia="仿宋" w:hAnsi="Times New Roman" w:hint="eastAsia"/>
          <w:b/>
          <w:bCs/>
          <w:sz w:val="24"/>
          <w:szCs w:val="32"/>
        </w:rPr>
        <w:t>）</w:t>
      </w:r>
    </w:p>
    <w:p w14:paraId="01D94697" w14:textId="2F9A96B8" w:rsidR="00545B66" w:rsidRDefault="00545B66" w:rsidP="00CF3893">
      <w:pPr>
        <w:tabs>
          <w:tab w:val="left" w:pos="420"/>
        </w:tabs>
        <w:spacing w:line="360" w:lineRule="auto"/>
        <w:ind w:firstLineChars="200" w:firstLine="480"/>
        <w:rPr>
          <w:rFonts w:ascii="Times New Roman" w:eastAsia="仿宋" w:hAnsi="Times New Roman"/>
          <w:color w:val="000000"/>
          <w:sz w:val="24"/>
        </w:rPr>
      </w:pPr>
      <w:r w:rsidRPr="00AD2691">
        <w:rPr>
          <w:rFonts w:ascii="Times New Roman" w:eastAsia="仿宋" w:hAnsi="Times New Roman" w:hint="eastAsia"/>
          <w:color w:val="000000"/>
          <w:sz w:val="24"/>
        </w:rPr>
        <w:t>掌握聚合物非熔体状态（如单体、溶液、粉末等）下的成型加工方法，以及各种方法在制品设计与制备方面的特点、灵活性与创新性。</w:t>
      </w:r>
    </w:p>
    <w:p w14:paraId="5894E3A3" w14:textId="615206FE" w:rsidR="00CF3893" w:rsidRDefault="00CF3893" w:rsidP="00CF3893">
      <w:pPr>
        <w:tabs>
          <w:tab w:val="left" w:pos="420"/>
        </w:tabs>
        <w:spacing w:line="360" w:lineRule="auto"/>
        <w:ind w:firstLineChars="200" w:firstLine="480"/>
        <w:rPr>
          <w:rFonts w:ascii="Times New Roman" w:eastAsia="仿宋" w:hAnsi="Times New Roman"/>
          <w:color w:val="000000"/>
          <w:sz w:val="24"/>
        </w:rPr>
      </w:pPr>
    </w:p>
    <w:p w14:paraId="22E31BCA" w14:textId="77777777" w:rsidR="00CF3893" w:rsidRDefault="00CF3893" w:rsidP="00CF3893">
      <w:pPr>
        <w:tabs>
          <w:tab w:val="left" w:pos="420"/>
        </w:tabs>
        <w:spacing w:line="360" w:lineRule="auto"/>
        <w:ind w:firstLineChars="200" w:firstLine="480"/>
        <w:rPr>
          <w:rFonts w:ascii="Times New Roman" w:eastAsia="仿宋" w:hAnsi="Times New Roman"/>
          <w:color w:val="000000"/>
          <w:sz w:val="24"/>
        </w:rPr>
      </w:pPr>
    </w:p>
    <w:p w14:paraId="0BEA1E57" w14:textId="005894D3" w:rsidR="00CF3893" w:rsidRPr="00CF3893" w:rsidRDefault="00D353AC" w:rsidP="00CF3893">
      <w:pPr>
        <w:numPr>
          <w:ilvl w:val="0"/>
          <w:numId w:val="4"/>
        </w:numPr>
        <w:spacing w:beforeLines="100" w:before="312" w:line="360" w:lineRule="auto"/>
        <w:rPr>
          <w:rFonts w:ascii="Times New Roman" w:eastAsia="仿宋" w:hAnsi="Times New Roman"/>
          <w:b/>
          <w:sz w:val="32"/>
          <w:szCs w:val="32"/>
        </w:rPr>
      </w:pPr>
      <w:r w:rsidRPr="00CF3893">
        <w:rPr>
          <w:rFonts w:ascii="Times New Roman" w:eastAsia="仿宋" w:hAnsi="Times New Roman" w:hint="eastAsia"/>
          <w:b/>
          <w:sz w:val="32"/>
          <w:szCs w:val="32"/>
        </w:rPr>
        <w:t>课程目标对应的教学内容</w:t>
      </w:r>
    </w:p>
    <w:p w14:paraId="0F351075" w14:textId="77777777" w:rsidR="00CF3893" w:rsidRPr="00CF3893" w:rsidRDefault="00D353AC" w:rsidP="00D353AC">
      <w:pPr>
        <w:pStyle w:val="af2"/>
        <w:spacing w:line="360" w:lineRule="auto"/>
        <w:ind w:firstLineChars="200" w:firstLine="560"/>
        <w:rPr>
          <w:rFonts w:ascii="Times New Roman" w:eastAsia="仿宋" w:hAnsi="Times New Roman"/>
          <w:sz w:val="28"/>
          <w:szCs w:val="28"/>
        </w:rPr>
      </w:pPr>
      <w:r w:rsidRPr="00CF3893">
        <w:rPr>
          <w:rFonts w:ascii="Times New Roman" w:eastAsia="仿宋" w:hAnsi="Times New Roman" w:hint="eastAsia"/>
          <w:sz w:val="28"/>
          <w:szCs w:val="28"/>
        </w:rPr>
        <w:lastRenderedPageBreak/>
        <w:t>课程目标</w:t>
      </w:r>
      <w:r w:rsidRPr="00CF3893">
        <w:rPr>
          <w:rFonts w:ascii="Times New Roman" w:eastAsia="仿宋" w:hAnsi="Times New Roman"/>
          <w:sz w:val="28"/>
          <w:szCs w:val="28"/>
        </w:rPr>
        <w:t>1</w:t>
      </w:r>
      <w:r w:rsidRPr="00CF3893">
        <w:rPr>
          <w:rFonts w:ascii="Times New Roman" w:eastAsia="仿宋" w:hAnsi="Times New Roman" w:hint="eastAsia"/>
          <w:sz w:val="28"/>
          <w:szCs w:val="28"/>
        </w:rPr>
        <w:t>对应本课程教学内容的第一章</w:t>
      </w:r>
      <w:r w:rsidRPr="00CF3893">
        <w:rPr>
          <w:rFonts w:ascii="Times New Roman" w:eastAsia="仿宋" w:hAnsi="Times New Roman"/>
          <w:sz w:val="28"/>
          <w:szCs w:val="28"/>
        </w:rPr>
        <w:t>~</w:t>
      </w:r>
      <w:r w:rsidRPr="00CF3893">
        <w:rPr>
          <w:rFonts w:ascii="Times New Roman" w:eastAsia="仿宋" w:hAnsi="Times New Roman" w:hint="eastAsia"/>
          <w:sz w:val="28"/>
          <w:szCs w:val="28"/>
        </w:rPr>
        <w:t>第九章；</w:t>
      </w:r>
    </w:p>
    <w:p w14:paraId="0299C922" w14:textId="77777777" w:rsidR="00CF3893" w:rsidRPr="00CF3893" w:rsidRDefault="00D353AC" w:rsidP="00D353AC">
      <w:pPr>
        <w:pStyle w:val="af2"/>
        <w:spacing w:line="360" w:lineRule="auto"/>
        <w:ind w:firstLineChars="200" w:firstLine="560"/>
        <w:rPr>
          <w:rFonts w:ascii="Times New Roman" w:eastAsia="仿宋" w:hAnsi="Times New Roman"/>
          <w:sz w:val="28"/>
          <w:szCs w:val="28"/>
        </w:rPr>
      </w:pPr>
      <w:r w:rsidRPr="00CF3893">
        <w:rPr>
          <w:rFonts w:ascii="Times New Roman" w:eastAsia="仿宋" w:hAnsi="Times New Roman" w:hint="eastAsia"/>
          <w:sz w:val="28"/>
          <w:szCs w:val="28"/>
        </w:rPr>
        <w:t>课程目标</w:t>
      </w:r>
      <w:r w:rsidRPr="00CF3893">
        <w:rPr>
          <w:rFonts w:ascii="Times New Roman" w:eastAsia="仿宋" w:hAnsi="Times New Roman"/>
          <w:sz w:val="28"/>
          <w:szCs w:val="28"/>
        </w:rPr>
        <w:t>2</w:t>
      </w:r>
      <w:r w:rsidRPr="00CF3893">
        <w:rPr>
          <w:rFonts w:ascii="Times New Roman" w:eastAsia="仿宋" w:hAnsi="Times New Roman" w:hint="eastAsia"/>
          <w:sz w:val="28"/>
          <w:szCs w:val="28"/>
        </w:rPr>
        <w:t>对应本课程教学内容的第一章</w:t>
      </w:r>
      <w:r w:rsidRPr="00CF3893">
        <w:rPr>
          <w:rFonts w:ascii="Times New Roman" w:eastAsia="仿宋" w:hAnsi="Times New Roman"/>
          <w:sz w:val="28"/>
          <w:szCs w:val="28"/>
        </w:rPr>
        <w:t>~</w:t>
      </w:r>
      <w:r w:rsidRPr="00CF3893">
        <w:rPr>
          <w:rFonts w:ascii="Times New Roman" w:eastAsia="仿宋" w:hAnsi="Times New Roman" w:hint="eastAsia"/>
          <w:sz w:val="28"/>
          <w:szCs w:val="28"/>
        </w:rPr>
        <w:t>第九章；</w:t>
      </w:r>
    </w:p>
    <w:p w14:paraId="495A0353" w14:textId="01C52143" w:rsidR="00D353AC" w:rsidRPr="00CF3893" w:rsidRDefault="00D353AC" w:rsidP="00D353AC">
      <w:pPr>
        <w:pStyle w:val="af2"/>
        <w:spacing w:line="360" w:lineRule="auto"/>
        <w:ind w:firstLineChars="200" w:firstLine="560"/>
        <w:rPr>
          <w:rFonts w:ascii="Times New Roman" w:eastAsia="仿宋" w:hAnsi="Times New Roman"/>
          <w:sz w:val="28"/>
          <w:szCs w:val="28"/>
        </w:rPr>
      </w:pPr>
      <w:r w:rsidRPr="00CF3893">
        <w:rPr>
          <w:rFonts w:ascii="Times New Roman" w:eastAsia="仿宋" w:hAnsi="Times New Roman" w:hint="eastAsia"/>
          <w:sz w:val="28"/>
          <w:szCs w:val="28"/>
        </w:rPr>
        <w:t>课程目标</w:t>
      </w:r>
      <w:r w:rsidRPr="00CF3893">
        <w:rPr>
          <w:rFonts w:ascii="Times New Roman" w:eastAsia="仿宋" w:hAnsi="Times New Roman"/>
          <w:sz w:val="28"/>
          <w:szCs w:val="28"/>
        </w:rPr>
        <w:t>3</w:t>
      </w:r>
      <w:r w:rsidRPr="00CF3893">
        <w:rPr>
          <w:rFonts w:ascii="Times New Roman" w:eastAsia="仿宋" w:hAnsi="Times New Roman" w:hint="eastAsia"/>
          <w:sz w:val="28"/>
          <w:szCs w:val="28"/>
        </w:rPr>
        <w:t>对应本课程教学内容的第一章</w:t>
      </w:r>
      <w:r w:rsidRPr="00CF3893">
        <w:rPr>
          <w:rFonts w:ascii="Times New Roman" w:eastAsia="仿宋" w:hAnsi="Times New Roman"/>
          <w:sz w:val="28"/>
          <w:szCs w:val="28"/>
        </w:rPr>
        <w:t>~</w:t>
      </w:r>
      <w:r w:rsidRPr="00CF3893">
        <w:rPr>
          <w:rFonts w:ascii="Times New Roman" w:eastAsia="仿宋" w:hAnsi="Times New Roman" w:hint="eastAsia"/>
          <w:sz w:val="28"/>
          <w:szCs w:val="28"/>
        </w:rPr>
        <w:t>第九章。</w:t>
      </w:r>
    </w:p>
    <w:p w14:paraId="1D3E5A3E" w14:textId="77777777" w:rsidR="00537498" w:rsidRPr="00B404E9" w:rsidRDefault="00537498" w:rsidP="00236038">
      <w:pPr>
        <w:numPr>
          <w:ilvl w:val="0"/>
          <w:numId w:val="4"/>
        </w:numPr>
        <w:spacing w:beforeLines="100" w:before="312" w:line="360" w:lineRule="auto"/>
        <w:rPr>
          <w:rFonts w:ascii="Times New Roman" w:eastAsia="仿宋" w:hAnsi="Times New Roman"/>
          <w:b/>
          <w:sz w:val="32"/>
          <w:szCs w:val="32"/>
        </w:rPr>
      </w:pPr>
      <w:r w:rsidRPr="00B404E9">
        <w:rPr>
          <w:rFonts w:ascii="Times New Roman" w:eastAsia="仿宋" w:hAnsi="Times New Roman"/>
          <w:b/>
          <w:sz w:val="32"/>
          <w:szCs w:val="32"/>
        </w:rPr>
        <w:t>考核方式及成绩评定标准</w:t>
      </w:r>
    </w:p>
    <w:p w14:paraId="7C18B192" w14:textId="77777777" w:rsidR="00DF69B0" w:rsidRPr="00CF3893" w:rsidRDefault="00DF69B0" w:rsidP="00DF69B0">
      <w:pPr>
        <w:numPr>
          <w:ilvl w:val="0"/>
          <w:numId w:val="6"/>
        </w:numPr>
        <w:spacing w:beforeLines="50" w:before="156" w:line="360" w:lineRule="auto"/>
        <w:rPr>
          <w:rFonts w:ascii="Times New Roman" w:eastAsia="仿宋" w:hAnsi="Times New Roman"/>
          <w:bCs/>
          <w:color w:val="FF0000"/>
          <w:sz w:val="30"/>
          <w:szCs w:val="30"/>
        </w:rPr>
      </w:pPr>
      <w:r w:rsidRPr="00CF3893">
        <w:rPr>
          <w:rFonts w:ascii="Times New Roman" w:eastAsia="仿宋" w:hAnsi="Times New Roman" w:hint="eastAsia"/>
          <w:b/>
          <w:sz w:val="30"/>
          <w:szCs w:val="30"/>
        </w:rPr>
        <w:t>课程</w:t>
      </w:r>
      <w:r w:rsidRPr="00CF3893">
        <w:rPr>
          <w:rFonts w:ascii="Times New Roman" w:eastAsia="仿宋" w:hAnsi="Times New Roman"/>
          <w:b/>
          <w:sz w:val="30"/>
          <w:szCs w:val="30"/>
        </w:rPr>
        <w:t>考核方式</w:t>
      </w:r>
    </w:p>
    <w:p w14:paraId="5A611EF4" w14:textId="77777777" w:rsidR="001F3C3F" w:rsidRPr="00CF3893" w:rsidRDefault="001F3C3F" w:rsidP="001F3C3F">
      <w:pPr>
        <w:tabs>
          <w:tab w:val="left" w:pos="420"/>
        </w:tabs>
        <w:spacing w:line="560" w:lineRule="exact"/>
        <w:ind w:firstLineChars="200" w:firstLine="560"/>
        <w:rPr>
          <w:rFonts w:ascii="Times New Roman" w:eastAsia="仿宋" w:hAnsi="Times New Roman"/>
          <w:bCs/>
          <w:sz w:val="28"/>
          <w:szCs w:val="28"/>
        </w:rPr>
      </w:pPr>
      <w:r w:rsidRPr="00CF3893">
        <w:rPr>
          <w:rFonts w:ascii="Times New Roman" w:eastAsia="仿宋" w:hAnsi="Times New Roman" w:hint="eastAsia"/>
          <w:bCs/>
          <w:sz w:val="28"/>
          <w:szCs w:val="28"/>
        </w:rPr>
        <w:t>课程考核包括</w:t>
      </w:r>
      <w:r w:rsidR="001058C0" w:rsidRPr="00CF3893">
        <w:rPr>
          <w:rFonts w:ascii="Times New Roman" w:eastAsia="仿宋" w:hAnsi="Times New Roman"/>
          <w:bCs/>
          <w:sz w:val="28"/>
          <w:szCs w:val="28"/>
        </w:rPr>
        <w:t>平时作业</w:t>
      </w:r>
      <w:r w:rsidR="001058C0" w:rsidRPr="00CF3893">
        <w:rPr>
          <w:rFonts w:ascii="Times New Roman" w:eastAsia="仿宋" w:hAnsi="Times New Roman" w:hint="eastAsia"/>
          <w:bCs/>
          <w:sz w:val="28"/>
          <w:szCs w:val="28"/>
        </w:rPr>
        <w:t>、学术论文、案例分析、</w:t>
      </w:r>
      <w:r w:rsidR="001058C0" w:rsidRPr="00CF3893">
        <w:rPr>
          <w:rFonts w:ascii="Times New Roman" w:eastAsia="仿宋" w:hAnsi="Times New Roman"/>
          <w:bCs/>
          <w:sz w:val="28"/>
          <w:szCs w:val="28"/>
        </w:rPr>
        <w:t>期末考试</w:t>
      </w:r>
      <w:r w:rsidRPr="00CF3893">
        <w:rPr>
          <w:rFonts w:ascii="Times New Roman" w:eastAsia="仿宋" w:hAnsi="Times New Roman" w:hint="eastAsia"/>
          <w:bCs/>
          <w:sz w:val="28"/>
          <w:szCs w:val="28"/>
        </w:rPr>
        <w:t>等部分，各部分的比例分别如下：</w:t>
      </w:r>
      <w:r w:rsidRPr="00CF3893">
        <w:rPr>
          <w:rFonts w:ascii="Times New Roman" w:eastAsia="仿宋" w:hAnsi="Times New Roman" w:hint="eastAsia"/>
          <w:bCs/>
          <w:sz w:val="28"/>
          <w:szCs w:val="28"/>
        </w:rPr>
        <w:t xml:space="preserve"> </w:t>
      </w:r>
    </w:p>
    <w:tbl>
      <w:tblPr>
        <w:tblW w:w="5000" w:type="pct"/>
        <w:tblLook w:val="04A0" w:firstRow="1" w:lastRow="0" w:firstColumn="1" w:lastColumn="0" w:noHBand="0" w:noVBand="1"/>
      </w:tblPr>
      <w:tblGrid>
        <w:gridCol w:w="981"/>
        <w:gridCol w:w="1689"/>
        <w:gridCol w:w="3457"/>
        <w:gridCol w:w="2395"/>
      </w:tblGrid>
      <w:tr w:rsidR="001F3C3F" w:rsidRPr="00F85F10" w14:paraId="6890D2DB" w14:textId="77777777" w:rsidTr="00A76657">
        <w:trPr>
          <w:trHeight w:val="270"/>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D6CA7" w14:textId="77777777" w:rsidR="001F3C3F" w:rsidRPr="001F3C3F" w:rsidRDefault="001F3C3F" w:rsidP="00A76657">
            <w:pPr>
              <w:widowControl/>
              <w:spacing w:line="520" w:lineRule="exact"/>
              <w:jc w:val="center"/>
              <w:rPr>
                <w:rFonts w:ascii="Times New Roman" w:eastAsia="仿宋" w:hAnsi="Times New Roman"/>
                <w:b/>
                <w:color w:val="000000"/>
                <w:kern w:val="0"/>
                <w:sz w:val="28"/>
                <w:szCs w:val="28"/>
              </w:rPr>
            </w:pPr>
            <w:r w:rsidRPr="001F3C3F">
              <w:rPr>
                <w:rFonts w:ascii="Times New Roman" w:eastAsia="仿宋" w:hAnsi="Times New Roman" w:hint="eastAsia"/>
                <w:b/>
                <w:color w:val="000000"/>
                <w:kern w:val="0"/>
                <w:sz w:val="28"/>
                <w:szCs w:val="28"/>
              </w:rPr>
              <w:t>序号</w:t>
            </w:r>
          </w:p>
        </w:tc>
        <w:tc>
          <w:tcPr>
            <w:tcW w:w="991" w:type="pct"/>
            <w:tcBorders>
              <w:top w:val="single" w:sz="4" w:space="0" w:color="auto"/>
              <w:left w:val="nil"/>
              <w:bottom w:val="single" w:sz="4" w:space="0" w:color="auto"/>
              <w:right w:val="single" w:sz="4" w:space="0" w:color="auto"/>
            </w:tcBorders>
            <w:shd w:val="clear" w:color="auto" w:fill="auto"/>
            <w:noWrap/>
            <w:vAlign w:val="center"/>
            <w:hideMark/>
          </w:tcPr>
          <w:p w14:paraId="616E1FBA" w14:textId="77777777" w:rsidR="001F3C3F" w:rsidRPr="001F3C3F" w:rsidRDefault="001F3C3F" w:rsidP="00A76657">
            <w:pPr>
              <w:widowControl/>
              <w:spacing w:line="520" w:lineRule="exact"/>
              <w:jc w:val="center"/>
              <w:rPr>
                <w:rFonts w:ascii="Times New Roman" w:eastAsia="仿宋" w:hAnsi="Times New Roman"/>
                <w:b/>
                <w:color w:val="000000"/>
                <w:kern w:val="0"/>
                <w:sz w:val="28"/>
                <w:szCs w:val="28"/>
              </w:rPr>
            </w:pPr>
            <w:r w:rsidRPr="001F3C3F">
              <w:rPr>
                <w:rFonts w:ascii="Times New Roman" w:eastAsia="仿宋" w:hAnsi="Times New Roman" w:hint="eastAsia"/>
                <w:b/>
                <w:color w:val="000000"/>
                <w:kern w:val="0"/>
                <w:sz w:val="28"/>
                <w:szCs w:val="28"/>
              </w:rPr>
              <w:t>考核方式</w:t>
            </w:r>
          </w:p>
        </w:tc>
        <w:tc>
          <w:tcPr>
            <w:tcW w:w="2028" w:type="pct"/>
            <w:tcBorders>
              <w:top w:val="single" w:sz="4" w:space="0" w:color="auto"/>
              <w:left w:val="nil"/>
              <w:bottom w:val="single" w:sz="4" w:space="0" w:color="auto"/>
              <w:right w:val="single" w:sz="4" w:space="0" w:color="auto"/>
            </w:tcBorders>
            <w:shd w:val="clear" w:color="auto" w:fill="auto"/>
            <w:noWrap/>
            <w:vAlign w:val="center"/>
            <w:hideMark/>
          </w:tcPr>
          <w:p w14:paraId="58C41356" w14:textId="77777777" w:rsidR="001F3C3F" w:rsidRPr="001F3C3F" w:rsidRDefault="001F3C3F" w:rsidP="00A76657">
            <w:pPr>
              <w:widowControl/>
              <w:spacing w:line="520" w:lineRule="exact"/>
              <w:jc w:val="center"/>
              <w:rPr>
                <w:rFonts w:ascii="Times New Roman" w:eastAsia="仿宋" w:hAnsi="Times New Roman"/>
                <w:b/>
                <w:color w:val="000000"/>
                <w:kern w:val="0"/>
                <w:sz w:val="28"/>
                <w:szCs w:val="28"/>
              </w:rPr>
            </w:pPr>
            <w:r w:rsidRPr="001F3C3F">
              <w:rPr>
                <w:rFonts w:ascii="Times New Roman" w:eastAsia="仿宋" w:hAnsi="Times New Roman"/>
                <w:b/>
                <w:color w:val="000000"/>
                <w:kern w:val="0"/>
                <w:sz w:val="28"/>
                <w:szCs w:val="28"/>
              </w:rPr>
              <w:t>所占</w:t>
            </w:r>
            <w:r w:rsidRPr="001F3C3F">
              <w:rPr>
                <w:rFonts w:ascii="Times New Roman" w:eastAsia="仿宋" w:hAnsi="Times New Roman" w:hint="eastAsia"/>
                <w:b/>
                <w:color w:val="000000"/>
                <w:kern w:val="0"/>
                <w:sz w:val="28"/>
                <w:szCs w:val="28"/>
              </w:rPr>
              <w:t>成绩</w:t>
            </w:r>
            <w:r w:rsidRPr="001F3C3F">
              <w:rPr>
                <w:rFonts w:ascii="Times New Roman" w:eastAsia="仿宋" w:hAnsi="Times New Roman"/>
                <w:b/>
                <w:color w:val="000000"/>
                <w:kern w:val="0"/>
                <w:sz w:val="28"/>
                <w:szCs w:val="28"/>
              </w:rPr>
              <w:t>比例</w:t>
            </w:r>
            <w:r w:rsidRPr="001F3C3F">
              <w:rPr>
                <w:rFonts w:ascii="Times New Roman" w:eastAsia="仿宋" w:hAnsi="Times New Roman" w:hint="eastAsia"/>
                <w:b/>
                <w:color w:val="000000"/>
                <w:kern w:val="0"/>
                <w:sz w:val="28"/>
                <w:szCs w:val="28"/>
              </w:rPr>
              <w:t>（</w:t>
            </w:r>
            <w:r w:rsidRPr="001F3C3F">
              <w:rPr>
                <w:rFonts w:ascii="Times New Roman" w:eastAsia="仿宋" w:hAnsi="Times New Roman" w:hint="eastAsia"/>
                <w:b/>
                <w:color w:val="000000"/>
                <w:kern w:val="0"/>
                <w:sz w:val="28"/>
                <w:szCs w:val="28"/>
              </w:rPr>
              <w:t>%</w:t>
            </w:r>
            <w:r w:rsidRPr="001F3C3F">
              <w:rPr>
                <w:rFonts w:ascii="Times New Roman" w:eastAsia="仿宋" w:hAnsi="Times New Roman" w:hint="eastAsia"/>
                <w:b/>
                <w:color w:val="000000"/>
                <w:kern w:val="0"/>
                <w:sz w:val="28"/>
                <w:szCs w:val="28"/>
              </w:rPr>
              <w:t>）</w:t>
            </w:r>
          </w:p>
        </w:tc>
        <w:tc>
          <w:tcPr>
            <w:tcW w:w="1406" w:type="pct"/>
            <w:tcBorders>
              <w:top w:val="single" w:sz="4" w:space="0" w:color="auto"/>
              <w:left w:val="nil"/>
              <w:bottom w:val="single" w:sz="4" w:space="0" w:color="auto"/>
              <w:right w:val="single" w:sz="4" w:space="0" w:color="auto"/>
            </w:tcBorders>
            <w:vAlign w:val="center"/>
          </w:tcPr>
          <w:p w14:paraId="7526B23D" w14:textId="77777777" w:rsidR="001F3C3F" w:rsidRPr="001F3C3F" w:rsidRDefault="001F3C3F" w:rsidP="00A76657">
            <w:pPr>
              <w:widowControl/>
              <w:spacing w:line="520" w:lineRule="exact"/>
              <w:jc w:val="center"/>
              <w:rPr>
                <w:rFonts w:ascii="Times New Roman" w:eastAsia="仿宋" w:hAnsi="Times New Roman"/>
                <w:b/>
                <w:color w:val="000000"/>
                <w:kern w:val="0"/>
                <w:sz w:val="28"/>
                <w:szCs w:val="28"/>
              </w:rPr>
            </w:pPr>
            <w:r w:rsidRPr="001F3C3F">
              <w:rPr>
                <w:rFonts w:ascii="Times New Roman" w:eastAsia="仿宋" w:hAnsi="Times New Roman" w:hint="eastAsia"/>
                <w:b/>
                <w:color w:val="000000"/>
                <w:kern w:val="0"/>
                <w:sz w:val="28"/>
                <w:szCs w:val="28"/>
              </w:rPr>
              <w:t>对应</w:t>
            </w:r>
            <w:r w:rsidRPr="001F3C3F">
              <w:rPr>
                <w:rFonts w:ascii="Times New Roman" w:eastAsia="仿宋" w:hAnsi="Times New Roman"/>
                <w:b/>
                <w:color w:val="000000"/>
                <w:kern w:val="0"/>
                <w:sz w:val="28"/>
                <w:szCs w:val="28"/>
              </w:rPr>
              <w:t>课程目标</w:t>
            </w:r>
          </w:p>
        </w:tc>
      </w:tr>
      <w:tr w:rsidR="001F3C3F" w:rsidRPr="00F85F10" w14:paraId="61C8B2BA" w14:textId="77777777" w:rsidTr="00A76657">
        <w:trPr>
          <w:trHeight w:val="558"/>
        </w:trPr>
        <w:tc>
          <w:tcPr>
            <w:tcW w:w="576" w:type="pct"/>
            <w:tcBorders>
              <w:top w:val="nil"/>
              <w:left w:val="single" w:sz="4" w:space="0" w:color="auto"/>
              <w:bottom w:val="single" w:sz="4" w:space="0" w:color="auto"/>
              <w:right w:val="single" w:sz="4" w:space="0" w:color="auto"/>
            </w:tcBorders>
            <w:shd w:val="clear" w:color="auto" w:fill="auto"/>
            <w:noWrap/>
            <w:vAlign w:val="center"/>
            <w:hideMark/>
          </w:tcPr>
          <w:p w14:paraId="16F60FC6" w14:textId="77777777" w:rsidR="001F3C3F" w:rsidRPr="00F85F10" w:rsidRDefault="001058C0" w:rsidP="00A76657">
            <w:pPr>
              <w:spacing w:line="360" w:lineRule="auto"/>
              <w:jc w:val="center"/>
              <w:rPr>
                <w:rFonts w:ascii="Times New Roman" w:eastAsia="仿宋" w:hAnsi="Times New Roman"/>
                <w:color w:val="000000"/>
                <w:sz w:val="28"/>
                <w:szCs w:val="28"/>
              </w:rPr>
            </w:pPr>
            <w:r>
              <w:rPr>
                <w:rFonts w:ascii="Times New Roman" w:eastAsia="仿宋" w:hAnsi="Times New Roman"/>
                <w:color w:val="000000"/>
                <w:sz w:val="28"/>
                <w:szCs w:val="28"/>
              </w:rPr>
              <w:t>1</w:t>
            </w:r>
          </w:p>
        </w:tc>
        <w:tc>
          <w:tcPr>
            <w:tcW w:w="991" w:type="pct"/>
            <w:tcBorders>
              <w:top w:val="nil"/>
              <w:left w:val="nil"/>
              <w:bottom w:val="single" w:sz="4" w:space="0" w:color="auto"/>
              <w:right w:val="single" w:sz="4" w:space="0" w:color="auto"/>
            </w:tcBorders>
            <w:shd w:val="clear" w:color="auto" w:fill="auto"/>
            <w:noWrap/>
            <w:vAlign w:val="center"/>
            <w:hideMark/>
          </w:tcPr>
          <w:p w14:paraId="78C7EE33" w14:textId="77777777" w:rsidR="001F3C3F" w:rsidRPr="00F85F10" w:rsidRDefault="006D2248" w:rsidP="00A76657">
            <w:pPr>
              <w:spacing w:line="360" w:lineRule="auto"/>
              <w:jc w:val="center"/>
              <w:rPr>
                <w:rFonts w:ascii="Times New Roman" w:eastAsia="仿宋" w:hAnsi="Times New Roman"/>
                <w:color w:val="000000"/>
                <w:sz w:val="28"/>
                <w:szCs w:val="28"/>
              </w:rPr>
            </w:pPr>
            <w:r>
              <w:rPr>
                <w:rFonts w:ascii="Times New Roman" w:eastAsia="仿宋" w:hAnsi="Times New Roman" w:hint="eastAsia"/>
                <w:color w:val="000000"/>
                <w:sz w:val="28"/>
                <w:szCs w:val="28"/>
              </w:rPr>
              <w:t>平时</w:t>
            </w:r>
            <w:r w:rsidR="001F3C3F" w:rsidRPr="00F85F10">
              <w:rPr>
                <w:rFonts w:ascii="Times New Roman" w:eastAsia="仿宋" w:hAnsi="Times New Roman"/>
                <w:color w:val="000000"/>
                <w:sz w:val="28"/>
                <w:szCs w:val="28"/>
              </w:rPr>
              <w:t>作业</w:t>
            </w:r>
          </w:p>
        </w:tc>
        <w:tc>
          <w:tcPr>
            <w:tcW w:w="2028" w:type="pct"/>
            <w:tcBorders>
              <w:top w:val="nil"/>
              <w:left w:val="nil"/>
              <w:bottom w:val="single" w:sz="4" w:space="0" w:color="auto"/>
              <w:right w:val="single" w:sz="4" w:space="0" w:color="auto"/>
            </w:tcBorders>
            <w:shd w:val="clear" w:color="auto" w:fill="auto"/>
            <w:noWrap/>
            <w:vAlign w:val="center"/>
            <w:hideMark/>
          </w:tcPr>
          <w:p w14:paraId="290A217A" w14:textId="77777777" w:rsidR="001F3C3F" w:rsidRPr="00F85F10" w:rsidRDefault="00F74568" w:rsidP="00A76657">
            <w:pPr>
              <w:widowControl/>
              <w:spacing w:line="520" w:lineRule="exact"/>
              <w:jc w:val="center"/>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2</w:t>
            </w:r>
            <w:r w:rsidR="001058C0">
              <w:rPr>
                <w:rFonts w:ascii="Times New Roman" w:eastAsia="仿宋" w:hAnsi="Times New Roman" w:hint="eastAsia"/>
                <w:color w:val="000000"/>
                <w:kern w:val="0"/>
                <w:sz w:val="28"/>
                <w:szCs w:val="28"/>
              </w:rPr>
              <w:t>0</w:t>
            </w:r>
          </w:p>
        </w:tc>
        <w:tc>
          <w:tcPr>
            <w:tcW w:w="1406" w:type="pct"/>
            <w:tcBorders>
              <w:top w:val="nil"/>
              <w:left w:val="nil"/>
              <w:bottom w:val="single" w:sz="4" w:space="0" w:color="auto"/>
              <w:right w:val="single" w:sz="4" w:space="0" w:color="auto"/>
            </w:tcBorders>
            <w:vAlign w:val="center"/>
          </w:tcPr>
          <w:p w14:paraId="04B2FE0C" w14:textId="77777777" w:rsidR="001F3C3F" w:rsidRPr="00F85F10" w:rsidRDefault="001058C0" w:rsidP="00A76657">
            <w:pPr>
              <w:widowControl/>
              <w:spacing w:line="520" w:lineRule="exact"/>
              <w:jc w:val="center"/>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1,</w:t>
            </w:r>
            <w:r>
              <w:rPr>
                <w:rFonts w:ascii="Times New Roman" w:eastAsia="仿宋" w:hAnsi="Times New Roman"/>
                <w:color w:val="000000"/>
                <w:kern w:val="0"/>
                <w:sz w:val="28"/>
                <w:szCs w:val="28"/>
              </w:rPr>
              <w:t xml:space="preserve"> </w:t>
            </w:r>
            <w:r>
              <w:rPr>
                <w:rFonts w:ascii="Times New Roman" w:eastAsia="仿宋" w:hAnsi="Times New Roman" w:hint="eastAsia"/>
                <w:color w:val="000000"/>
                <w:kern w:val="0"/>
                <w:sz w:val="28"/>
                <w:szCs w:val="28"/>
              </w:rPr>
              <w:t>2</w:t>
            </w:r>
          </w:p>
        </w:tc>
      </w:tr>
      <w:tr w:rsidR="001F3C3F" w:rsidRPr="00F85F10" w14:paraId="61A872C2" w14:textId="77777777" w:rsidTr="00A76657">
        <w:trPr>
          <w:trHeight w:val="558"/>
        </w:trPr>
        <w:tc>
          <w:tcPr>
            <w:tcW w:w="576" w:type="pct"/>
            <w:tcBorders>
              <w:top w:val="nil"/>
              <w:left w:val="single" w:sz="4" w:space="0" w:color="auto"/>
              <w:bottom w:val="single" w:sz="4" w:space="0" w:color="auto"/>
              <w:right w:val="single" w:sz="4" w:space="0" w:color="auto"/>
            </w:tcBorders>
            <w:shd w:val="clear" w:color="auto" w:fill="auto"/>
            <w:noWrap/>
            <w:vAlign w:val="center"/>
          </w:tcPr>
          <w:p w14:paraId="6B7D7564" w14:textId="77777777" w:rsidR="001F3C3F" w:rsidRPr="00F85F10" w:rsidRDefault="001058C0" w:rsidP="00A76657">
            <w:pPr>
              <w:spacing w:line="360" w:lineRule="auto"/>
              <w:jc w:val="center"/>
              <w:rPr>
                <w:rFonts w:ascii="Times New Roman" w:eastAsia="仿宋" w:hAnsi="Times New Roman"/>
                <w:color w:val="000000"/>
                <w:sz w:val="28"/>
                <w:szCs w:val="28"/>
              </w:rPr>
            </w:pPr>
            <w:r>
              <w:rPr>
                <w:rFonts w:ascii="Times New Roman" w:eastAsia="仿宋" w:hAnsi="Times New Roman"/>
                <w:color w:val="000000"/>
                <w:sz w:val="28"/>
                <w:szCs w:val="28"/>
              </w:rPr>
              <w:t>2</w:t>
            </w:r>
          </w:p>
        </w:tc>
        <w:tc>
          <w:tcPr>
            <w:tcW w:w="991" w:type="pct"/>
            <w:tcBorders>
              <w:top w:val="nil"/>
              <w:left w:val="nil"/>
              <w:bottom w:val="single" w:sz="4" w:space="0" w:color="auto"/>
              <w:right w:val="single" w:sz="4" w:space="0" w:color="auto"/>
            </w:tcBorders>
            <w:shd w:val="clear" w:color="auto" w:fill="auto"/>
            <w:noWrap/>
            <w:vAlign w:val="center"/>
          </w:tcPr>
          <w:p w14:paraId="470D65C7" w14:textId="77777777" w:rsidR="001F3C3F" w:rsidRPr="00F85F10" w:rsidRDefault="006D2248" w:rsidP="00A76657">
            <w:pPr>
              <w:spacing w:line="360" w:lineRule="auto"/>
              <w:jc w:val="center"/>
              <w:rPr>
                <w:rFonts w:ascii="Times New Roman" w:eastAsia="仿宋" w:hAnsi="Times New Roman"/>
                <w:color w:val="000000"/>
                <w:sz w:val="28"/>
                <w:szCs w:val="28"/>
              </w:rPr>
            </w:pPr>
            <w:r>
              <w:rPr>
                <w:rFonts w:ascii="Times New Roman" w:eastAsia="仿宋" w:hAnsi="Times New Roman" w:hint="eastAsia"/>
                <w:color w:val="000000"/>
                <w:sz w:val="28"/>
                <w:szCs w:val="28"/>
              </w:rPr>
              <w:t>小</w:t>
            </w:r>
            <w:r w:rsidR="00641BC5">
              <w:rPr>
                <w:rFonts w:ascii="Times New Roman" w:eastAsia="仿宋" w:hAnsi="Times New Roman" w:hint="eastAsia"/>
                <w:color w:val="000000"/>
                <w:sz w:val="28"/>
                <w:szCs w:val="28"/>
              </w:rPr>
              <w:t>论文</w:t>
            </w:r>
          </w:p>
        </w:tc>
        <w:tc>
          <w:tcPr>
            <w:tcW w:w="2028" w:type="pct"/>
            <w:tcBorders>
              <w:top w:val="nil"/>
              <w:left w:val="nil"/>
              <w:bottom w:val="single" w:sz="4" w:space="0" w:color="auto"/>
              <w:right w:val="single" w:sz="4" w:space="0" w:color="auto"/>
            </w:tcBorders>
            <w:shd w:val="clear" w:color="auto" w:fill="auto"/>
            <w:noWrap/>
            <w:vAlign w:val="center"/>
          </w:tcPr>
          <w:p w14:paraId="68066539" w14:textId="77777777" w:rsidR="001F3C3F" w:rsidRPr="00F85F10" w:rsidRDefault="001058C0" w:rsidP="00A76657">
            <w:pPr>
              <w:widowControl/>
              <w:spacing w:line="520" w:lineRule="exact"/>
              <w:jc w:val="center"/>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10</w:t>
            </w:r>
          </w:p>
        </w:tc>
        <w:tc>
          <w:tcPr>
            <w:tcW w:w="1406" w:type="pct"/>
            <w:tcBorders>
              <w:top w:val="nil"/>
              <w:left w:val="nil"/>
              <w:bottom w:val="single" w:sz="4" w:space="0" w:color="auto"/>
              <w:right w:val="single" w:sz="4" w:space="0" w:color="auto"/>
            </w:tcBorders>
            <w:vAlign w:val="center"/>
          </w:tcPr>
          <w:p w14:paraId="5866250E" w14:textId="77777777" w:rsidR="001F3C3F" w:rsidRPr="00F85F10" w:rsidRDefault="001058C0" w:rsidP="00A76657">
            <w:pPr>
              <w:widowControl/>
              <w:spacing w:line="520" w:lineRule="exact"/>
              <w:jc w:val="center"/>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2,</w:t>
            </w:r>
            <w:r>
              <w:rPr>
                <w:rFonts w:ascii="Times New Roman" w:eastAsia="仿宋" w:hAnsi="Times New Roman"/>
                <w:color w:val="000000"/>
                <w:kern w:val="0"/>
                <w:sz w:val="28"/>
                <w:szCs w:val="28"/>
              </w:rPr>
              <w:t xml:space="preserve"> </w:t>
            </w:r>
            <w:r>
              <w:rPr>
                <w:rFonts w:ascii="Times New Roman" w:eastAsia="仿宋" w:hAnsi="Times New Roman" w:hint="eastAsia"/>
                <w:color w:val="000000"/>
                <w:kern w:val="0"/>
                <w:sz w:val="28"/>
                <w:szCs w:val="28"/>
              </w:rPr>
              <w:t>3</w:t>
            </w:r>
          </w:p>
        </w:tc>
      </w:tr>
      <w:tr w:rsidR="001F3C3F" w:rsidRPr="00F85F10" w14:paraId="06D042E5" w14:textId="77777777" w:rsidTr="00A76657">
        <w:trPr>
          <w:trHeight w:val="558"/>
        </w:trPr>
        <w:tc>
          <w:tcPr>
            <w:tcW w:w="576" w:type="pct"/>
            <w:tcBorders>
              <w:top w:val="nil"/>
              <w:left w:val="single" w:sz="4" w:space="0" w:color="auto"/>
              <w:bottom w:val="single" w:sz="4" w:space="0" w:color="auto"/>
              <w:right w:val="single" w:sz="4" w:space="0" w:color="auto"/>
            </w:tcBorders>
            <w:shd w:val="clear" w:color="auto" w:fill="auto"/>
            <w:noWrap/>
            <w:vAlign w:val="center"/>
          </w:tcPr>
          <w:p w14:paraId="1647732A" w14:textId="77777777" w:rsidR="001F3C3F" w:rsidRPr="00F85F10" w:rsidRDefault="001058C0" w:rsidP="00A76657">
            <w:pPr>
              <w:spacing w:line="360" w:lineRule="auto"/>
              <w:jc w:val="center"/>
              <w:rPr>
                <w:rFonts w:ascii="Times New Roman" w:eastAsia="仿宋" w:hAnsi="Times New Roman"/>
                <w:color w:val="000000"/>
                <w:sz w:val="28"/>
                <w:szCs w:val="28"/>
              </w:rPr>
            </w:pPr>
            <w:r>
              <w:rPr>
                <w:rFonts w:ascii="Times New Roman" w:eastAsia="仿宋" w:hAnsi="Times New Roman"/>
                <w:color w:val="000000"/>
                <w:sz w:val="28"/>
                <w:szCs w:val="28"/>
              </w:rPr>
              <w:t>3</w:t>
            </w:r>
          </w:p>
        </w:tc>
        <w:tc>
          <w:tcPr>
            <w:tcW w:w="991" w:type="pct"/>
            <w:tcBorders>
              <w:top w:val="nil"/>
              <w:left w:val="nil"/>
              <w:bottom w:val="single" w:sz="4" w:space="0" w:color="auto"/>
              <w:right w:val="single" w:sz="4" w:space="0" w:color="auto"/>
            </w:tcBorders>
            <w:shd w:val="clear" w:color="auto" w:fill="auto"/>
            <w:noWrap/>
            <w:vAlign w:val="center"/>
          </w:tcPr>
          <w:p w14:paraId="4E19E14E" w14:textId="77777777" w:rsidR="001F3C3F" w:rsidRPr="00F85F10" w:rsidRDefault="00641BC5" w:rsidP="00A76657">
            <w:pPr>
              <w:spacing w:line="360" w:lineRule="auto"/>
              <w:jc w:val="center"/>
              <w:rPr>
                <w:rFonts w:ascii="Times New Roman" w:eastAsia="仿宋" w:hAnsi="Times New Roman"/>
                <w:color w:val="000000"/>
                <w:sz w:val="28"/>
                <w:szCs w:val="28"/>
              </w:rPr>
            </w:pPr>
            <w:r>
              <w:rPr>
                <w:rFonts w:ascii="Times New Roman" w:eastAsia="仿宋" w:hAnsi="Times New Roman" w:hint="eastAsia"/>
                <w:color w:val="000000"/>
                <w:sz w:val="28"/>
                <w:szCs w:val="28"/>
              </w:rPr>
              <w:t>案例分析</w:t>
            </w:r>
          </w:p>
        </w:tc>
        <w:tc>
          <w:tcPr>
            <w:tcW w:w="2028" w:type="pct"/>
            <w:tcBorders>
              <w:top w:val="nil"/>
              <w:left w:val="nil"/>
              <w:bottom w:val="single" w:sz="4" w:space="0" w:color="auto"/>
              <w:right w:val="single" w:sz="4" w:space="0" w:color="auto"/>
            </w:tcBorders>
            <w:shd w:val="clear" w:color="auto" w:fill="auto"/>
            <w:noWrap/>
            <w:vAlign w:val="center"/>
          </w:tcPr>
          <w:p w14:paraId="51E55F60" w14:textId="77777777" w:rsidR="001F3C3F" w:rsidRPr="00F85F10" w:rsidRDefault="00F74568" w:rsidP="00A76657">
            <w:pPr>
              <w:widowControl/>
              <w:spacing w:line="520" w:lineRule="exact"/>
              <w:jc w:val="center"/>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5</w:t>
            </w:r>
            <w:r w:rsidR="001058C0">
              <w:rPr>
                <w:rFonts w:ascii="Times New Roman" w:eastAsia="仿宋" w:hAnsi="Times New Roman"/>
                <w:color w:val="000000"/>
                <w:kern w:val="0"/>
                <w:sz w:val="28"/>
                <w:szCs w:val="28"/>
              </w:rPr>
              <w:t>0</w:t>
            </w:r>
          </w:p>
        </w:tc>
        <w:tc>
          <w:tcPr>
            <w:tcW w:w="1406" w:type="pct"/>
            <w:tcBorders>
              <w:top w:val="nil"/>
              <w:left w:val="nil"/>
              <w:bottom w:val="single" w:sz="4" w:space="0" w:color="auto"/>
              <w:right w:val="single" w:sz="4" w:space="0" w:color="auto"/>
            </w:tcBorders>
            <w:vAlign w:val="center"/>
          </w:tcPr>
          <w:p w14:paraId="6788D13F" w14:textId="77777777" w:rsidR="001F3C3F" w:rsidRPr="00F85F10" w:rsidRDefault="001058C0" w:rsidP="00A76657">
            <w:pPr>
              <w:widowControl/>
              <w:spacing w:line="520" w:lineRule="exact"/>
              <w:jc w:val="center"/>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1,</w:t>
            </w:r>
            <w:r>
              <w:rPr>
                <w:rFonts w:ascii="Times New Roman" w:eastAsia="仿宋" w:hAnsi="Times New Roman"/>
                <w:color w:val="000000"/>
                <w:kern w:val="0"/>
                <w:sz w:val="28"/>
                <w:szCs w:val="28"/>
              </w:rPr>
              <w:t xml:space="preserve"> </w:t>
            </w:r>
            <w:r>
              <w:rPr>
                <w:rFonts w:ascii="Times New Roman" w:eastAsia="仿宋" w:hAnsi="Times New Roman" w:hint="eastAsia"/>
                <w:color w:val="000000"/>
                <w:kern w:val="0"/>
                <w:sz w:val="28"/>
                <w:szCs w:val="28"/>
              </w:rPr>
              <w:t>2,</w:t>
            </w:r>
            <w:r>
              <w:rPr>
                <w:rFonts w:ascii="Times New Roman" w:eastAsia="仿宋" w:hAnsi="Times New Roman"/>
                <w:color w:val="000000"/>
                <w:kern w:val="0"/>
                <w:sz w:val="28"/>
                <w:szCs w:val="28"/>
              </w:rPr>
              <w:t xml:space="preserve"> </w:t>
            </w:r>
            <w:r>
              <w:rPr>
                <w:rFonts w:ascii="Times New Roman" w:eastAsia="仿宋" w:hAnsi="Times New Roman" w:hint="eastAsia"/>
                <w:color w:val="000000"/>
                <w:kern w:val="0"/>
                <w:sz w:val="28"/>
                <w:szCs w:val="28"/>
              </w:rPr>
              <w:t>3</w:t>
            </w:r>
          </w:p>
        </w:tc>
      </w:tr>
      <w:tr w:rsidR="001F3C3F" w:rsidRPr="00F85F10" w14:paraId="2F89E90B" w14:textId="77777777" w:rsidTr="00A76657">
        <w:trPr>
          <w:trHeight w:val="558"/>
        </w:trPr>
        <w:tc>
          <w:tcPr>
            <w:tcW w:w="5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A2F8F8" w14:textId="77777777" w:rsidR="001F3C3F" w:rsidRPr="00F85F10" w:rsidRDefault="001058C0" w:rsidP="00A76657">
            <w:pPr>
              <w:spacing w:line="360" w:lineRule="auto"/>
              <w:jc w:val="center"/>
              <w:rPr>
                <w:rFonts w:ascii="Times New Roman" w:eastAsia="仿宋" w:hAnsi="Times New Roman"/>
                <w:color w:val="000000"/>
                <w:sz w:val="28"/>
                <w:szCs w:val="28"/>
              </w:rPr>
            </w:pPr>
            <w:r>
              <w:rPr>
                <w:rFonts w:ascii="Times New Roman" w:eastAsia="仿宋" w:hAnsi="Times New Roman"/>
                <w:color w:val="000000"/>
                <w:sz w:val="28"/>
                <w:szCs w:val="28"/>
              </w:rPr>
              <w:t>4</w:t>
            </w:r>
          </w:p>
        </w:tc>
        <w:tc>
          <w:tcPr>
            <w:tcW w:w="991" w:type="pct"/>
            <w:tcBorders>
              <w:top w:val="single" w:sz="4" w:space="0" w:color="auto"/>
              <w:left w:val="nil"/>
              <w:bottom w:val="single" w:sz="4" w:space="0" w:color="auto"/>
              <w:right w:val="single" w:sz="4" w:space="0" w:color="auto"/>
            </w:tcBorders>
            <w:shd w:val="clear" w:color="auto" w:fill="auto"/>
            <w:noWrap/>
            <w:vAlign w:val="center"/>
          </w:tcPr>
          <w:p w14:paraId="4D36419F" w14:textId="77777777" w:rsidR="001F3C3F" w:rsidRPr="00F85F10" w:rsidRDefault="001F3C3F" w:rsidP="00A76657">
            <w:pPr>
              <w:spacing w:line="360" w:lineRule="auto"/>
              <w:jc w:val="center"/>
              <w:rPr>
                <w:rFonts w:ascii="Times New Roman" w:eastAsia="仿宋" w:hAnsi="Times New Roman"/>
                <w:color w:val="000000"/>
                <w:sz w:val="28"/>
                <w:szCs w:val="28"/>
              </w:rPr>
            </w:pPr>
            <w:r w:rsidRPr="00F85F10">
              <w:rPr>
                <w:rFonts w:ascii="Times New Roman" w:eastAsia="仿宋" w:hAnsi="Times New Roman"/>
                <w:color w:val="000000"/>
                <w:sz w:val="28"/>
                <w:szCs w:val="28"/>
              </w:rPr>
              <w:t>期末考试</w:t>
            </w:r>
          </w:p>
        </w:tc>
        <w:tc>
          <w:tcPr>
            <w:tcW w:w="2028" w:type="pct"/>
            <w:tcBorders>
              <w:top w:val="single" w:sz="4" w:space="0" w:color="auto"/>
              <w:left w:val="nil"/>
              <w:bottom w:val="single" w:sz="4" w:space="0" w:color="auto"/>
              <w:right w:val="single" w:sz="4" w:space="0" w:color="auto"/>
            </w:tcBorders>
            <w:shd w:val="clear" w:color="auto" w:fill="auto"/>
            <w:noWrap/>
            <w:vAlign w:val="center"/>
          </w:tcPr>
          <w:p w14:paraId="35805099" w14:textId="77777777" w:rsidR="001F3C3F" w:rsidRPr="00F85F10" w:rsidRDefault="001058C0" w:rsidP="00A76657">
            <w:pPr>
              <w:widowControl/>
              <w:spacing w:line="520" w:lineRule="exact"/>
              <w:jc w:val="center"/>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20</w:t>
            </w:r>
          </w:p>
        </w:tc>
        <w:tc>
          <w:tcPr>
            <w:tcW w:w="1406" w:type="pct"/>
            <w:tcBorders>
              <w:top w:val="single" w:sz="4" w:space="0" w:color="auto"/>
              <w:left w:val="nil"/>
              <w:bottom w:val="single" w:sz="4" w:space="0" w:color="auto"/>
              <w:right w:val="single" w:sz="4" w:space="0" w:color="auto"/>
            </w:tcBorders>
            <w:vAlign w:val="center"/>
          </w:tcPr>
          <w:p w14:paraId="16A0BD46" w14:textId="77777777" w:rsidR="001F3C3F" w:rsidRPr="00F85F10" w:rsidRDefault="001058C0" w:rsidP="00A76657">
            <w:pPr>
              <w:widowControl/>
              <w:spacing w:line="520" w:lineRule="exact"/>
              <w:jc w:val="center"/>
              <w:rPr>
                <w:rFonts w:ascii="Times New Roman" w:eastAsia="仿宋" w:hAnsi="Times New Roman"/>
                <w:color w:val="000000"/>
                <w:kern w:val="0"/>
                <w:sz w:val="28"/>
                <w:szCs w:val="28"/>
              </w:rPr>
            </w:pPr>
            <w:r>
              <w:rPr>
                <w:rFonts w:ascii="Times New Roman" w:eastAsia="仿宋" w:hAnsi="Times New Roman" w:hint="eastAsia"/>
                <w:color w:val="000000"/>
                <w:kern w:val="0"/>
                <w:sz w:val="28"/>
                <w:szCs w:val="28"/>
              </w:rPr>
              <w:t>1</w:t>
            </w:r>
            <w:r>
              <w:rPr>
                <w:rFonts w:ascii="Times New Roman" w:eastAsia="仿宋" w:hAnsi="Times New Roman" w:hint="eastAsia"/>
                <w:color w:val="000000"/>
                <w:kern w:val="0"/>
                <w:sz w:val="28"/>
                <w:szCs w:val="28"/>
              </w:rPr>
              <w:t>，</w:t>
            </w:r>
            <w:r>
              <w:rPr>
                <w:rFonts w:ascii="Times New Roman" w:eastAsia="仿宋" w:hAnsi="Times New Roman" w:hint="eastAsia"/>
                <w:color w:val="000000"/>
                <w:kern w:val="0"/>
                <w:sz w:val="28"/>
                <w:szCs w:val="28"/>
              </w:rPr>
              <w:t>2</w:t>
            </w:r>
          </w:p>
        </w:tc>
      </w:tr>
    </w:tbl>
    <w:p w14:paraId="58BE10D4" w14:textId="77777777" w:rsidR="00DF69B0" w:rsidRPr="00CF3893" w:rsidRDefault="00DF69B0" w:rsidP="00DF69B0">
      <w:pPr>
        <w:numPr>
          <w:ilvl w:val="0"/>
          <w:numId w:val="6"/>
        </w:numPr>
        <w:spacing w:beforeLines="50" w:before="156" w:line="360" w:lineRule="auto"/>
        <w:rPr>
          <w:rFonts w:ascii="Times New Roman" w:eastAsia="仿宋" w:hAnsi="Times New Roman"/>
          <w:bCs/>
          <w:color w:val="FF0000"/>
          <w:sz w:val="30"/>
          <w:szCs w:val="30"/>
        </w:rPr>
      </w:pPr>
      <w:r w:rsidRPr="00CF3893">
        <w:rPr>
          <w:rFonts w:ascii="Times New Roman" w:eastAsia="仿宋" w:hAnsi="Times New Roman" w:hint="eastAsia"/>
          <w:b/>
          <w:sz w:val="30"/>
          <w:szCs w:val="30"/>
        </w:rPr>
        <w:t>评分标准</w:t>
      </w:r>
    </w:p>
    <w:p w14:paraId="0E9879F3" w14:textId="77777777" w:rsidR="00537498" w:rsidRPr="00CF3893" w:rsidRDefault="008660BC" w:rsidP="00CF3893">
      <w:pPr>
        <w:spacing w:line="360" w:lineRule="auto"/>
        <w:ind w:firstLineChars="200" w:firstLine="560"/>
        <w:rPr>
          <w:rFonts w:ascii="Times New Roman" w:eastAsia="仿宋" w:hAnsi="Times New Roman"/>
          <w:bCs/>
          <w:sz w:val="28"/>
          <w:szCs w:val="28"/>
        </w:rPr>
      </w:pPr>
      <w:r w:rsidRPr="00CF3893">
        <w:rPr>
          <w:rFonts w:ascii="Times New Roman" w:eastAsia="仿宋" w:hAnsi="Times New Roman"/>
          <w:bCs/>
          <w:sz w:val="28"/>
          <w:szCs w:val="28"/>
        </w:rPr>
        <w:t>各项成绩构成评分标准如下</w:t>
      </w:r>
      <w:r w:rsidRPr="00CF3893">
        <w:rPr>
          <w:rFonts w:ascii="Times New Roman" w:eastAsia="仿宋" w:hAnsi="Times New Roman" w:hint="eastAsia"/>
          <w:bCs/>
          <w:sz w:val="28"/>
          <w:szCs w:val="28"/>
        </w:rPr>
        <w:t>：</w:t>
      </w:r>
    </w:p>
    <w:p w14:paraId="0A8B0618" w14:textId="5C7F7E31" w:rsidR="00537498" w:rsidRPr="00CD5D7E" w:rsidRDefault="00537498" w:rsidP="00CD5D7E">
      <w:pPr>
        <w:pStyle w:val="a9"/>
        <w:numPr>
          <w:ilvl w:val="0"/>
          <w:numId w:val="3"/>
        </w:numPr>
        <w:adjustRightInd w:val="0"/>
        <w:snapToGrid w:val="0"/>
        <w:spacing w:line="360" w:lineRule="auto"/>
        <w:ind w:left="0" w:firstLineChars="0" w:firstLine="0"/>
        <w:rPr>
          <w:rFonts w:ascii="Times New Roman" w:eastAsia="仿宋" w:hAnsi="Times New Roman"/>
          <w:sz w:val="28"/>
          <w:szCs w:val="28"/>
        </w:rPr>
      </w:pPr>
      <w:r w:rsidRPr="00CD5D7E">
        <w:rPr>
          <w:rFonts w:ascii="Times New Roman" w:eastAsia="仿宋" w:hAnsi="Times New Roman"/>
          <w:sz w:val="28"/>
          <w:szCs w:val="28"/>
        </w:rPr>
        <w:t>平时作业评分标准</w:t>
      </w:r>
    </w:p>
    <w:tbl>
      <w:tblPr>
        <w:tblStyle w:val="aa"/>
        <w:tblW w:w="0" w:type="auto"/>
        <w:tblLook w:val="04A0" w:firstRow="1" w:lastRow="0" w:firstColumn="1" w:lastColumn="0" w:noHBand="0" w:noVBand="1"/>
      </w:tblPr>
      <w:tblGrid>
        <w:gridCol w:w="6476"/>
        <w:gridCol w:w="2046"/>
      </w:tblGrid>
      <w:tr w:rsidR="00015F74" w:rsidRPr="003A64F7" w14:paraId="053D6F1B" w14:textId="77777777" w:rsidTr="00CF3893">
        <w:tc>
          <w:tcPr>
            <w:tcW w:w="6476" w:type="dxa"/>
            <w:vAlign w:val="center"/>
          </w:tcPr>
          <w:p w14:paraId="12757DA5" w14:textId="77777777" w:rsidR="00015F74" w:rsidRPr="00DF69B0" w:rsidRDefault="00015F74" w:rsidP="00107730">
            <w:pPr>
              <w:pStyle w:val="a9"/>
              <w:adjustRightInd w:val="0"/>
              <w:snapToGrid w:val="0"/>
              <w:spacing w:line="360" w:lineRule="auto"/>
              <w:ind w:firstLineChars="0" w:firstLine="0"/>
              <w:jc w:val="center"/>
              <w:rPr>
                <w:rFonts w:ascii="Times New Roman" w:eastAsia="仿宋" w:hAnsi="Times New Roman"/>
                <w:b/>
                <w:sz w:val="28"/>
                <w:szCs w:val="28"/>
              </w:rPr>
            </w:pPr>
            <w:r w:rsidRPr="00DF69B0">
              <w:rPr>
                <w:rFonts w:ascii="Times New Roman" w:eastAsia="仿宋" w:hAnsi="Times New Roman" w:hint="eastAsia"/>
                <w:b/>
                <w:sz w:val="28"/>
                <w:szCs w:val="28"/>
              </w:rPr>
              <w:t>标准描述</w:t>
            </w:r>
          </w:p>
        </w:tc>
        <w:tc>
          <w:tcPr>
            <w:tcW w:w="2046" w:type="dxa"/>
            <w:vAlign w:val="center"/>
          </w:tcPr>
          <w:p w14:paraId="4061DBE3" w14:textId="77777777" w:rsidR="00015F74" w:rsidRPr="00DF69B0" w:rsidRDefault="00015F74" w:rsidP="00107730">
            <w:pPr>
              <w:pStyle w:val="a9"/>
              <w:adjustRightInd w:val="0"/>
              <w:snapToGrid w:val="0"/>
              <w:spacing w:line="360" w:lineRule="auto"/>
              <w:ind w:firstLineChars="0" w:firstLine="0"/>
              <w:jc w:val="center"/>
              <w:rPr>
                <w:rFonts w:ascii="Times New Roman" w:eastAsia="仿宋" w:hAnsi="Times New Roman"/>
                <w:b/>
                <w:sz w:val="28"/>
                <w:szCs w:val="28"/>
              </w:rPr>
            </w:pPr>
            <w:r w:rsidRPr="00DF69B0">
              <w:rPr>
                <w:rFonts w:ascii="Times New Roman" w:eastAsia="仿宋" w:hAnsi="Times New Roman" w:hint="eastAsia"/>
                <w:b/>
                <w:sz w:val="28"/>
                <w:szCs w:val="28"/>
              </w:rPr>
              <w:t>得分</w:t>
            </w:r>
          </w:p>
        </w:tc>
      </w:tr>
      <w:tr w:rsidR="006D2248" w14:paraId="7C36D2FD" w14:textId="77777777" w:rsidTr="00CF3893">
        <w:tc>
          <w:tcPr>
            <w:tcW w:w="6476" w:type="dxa"/>
            <w:vAlign w:val="center"/>
          </w:tcPr>
          <w:p w14:paraId="20DC17E8" w14:textId="77777777" w:rsidR="006D2248" w:rsidRPr="00191DB5" w:rsidRDefault="006D2248" w:rsidP="006D2248">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sz w:val="28"/>
                <w:szCs w:val="28"/>
              </w:rPr>
              <w:t>5</w:t>
            </w:r>
            <w:r w:rsidRPr="00191DB5">
              <w:rPr>
                <w:rFonts w:ascii="Times New Roman" w:eastAsia="仿宋" w:hAnsi="Times New Roman"/>
                <w:sz w:val="28"/>
                <w:szCs w:val="28"/>
              </w:rPr>
              <w:t>次课后作业，</w:t>
            </w:r>
            <w:r w:rsidRPr="00191DB5">
              <w:rPr>
                <w:rFonts w:ascii="Times New Roman" w:eastAsia="仿宋" w:hAnsi="Times New Roman" w:hint="eastAsia"/>
                <w:sz w:val="28"/>
                <w:szCs w:val="28"/>
              </w:rPr>
              <w:t>完成质量良好，</w:t>
            </w:r>
            <w:r w:rsidRPr="00191DB5">
              <w:rPr>
                <w:rFonts w:ascii="Times New Roman" w:eastAsia="仿宋" w:hAnsi="Times New Roman"/>
                <w:sz w:val="28"/>
                <w:szCs w:val="28"/>
              </w:rPr>
              <w:t>平均分</w:t>
            </w:r>
            <w:r w:rsidRPr="00191DB5">
              <w:rPr>
                <w:rFonts w:ascii="Times New Roman" w:eastAsia="仿宋" w:hAnsi="Times New Roman"/>
                <w:sz w:val="28"/>
                <w:szCs w:val="28"/>
              </w:rPr>
              <w:t>90</w:t>
            </w:r>
            <w:r w:rsidRPr="00191DB5">
              <w:rPr>
                <w:rFonts w:ascii="Times New Roman" w:eastAsia="仿宋" w:hAnsi="Times New Roman"/>
                <w:sz w:val="28"/>
                <w:szCs w:val="28"/>
              </w:rPr>
              <w:t>分以上</w:t>
            </w:r>
          </w:p>
        </w:tc>
        <w:tc>
          <w:tcPr>
            <w:tcW w:w="2046" w:type="dxa"/>
            <w:vAlign w:val="center"/>
          </w:tcPr>
          <w:p w14:paraId="368DE27E" w14:textId="77777777" w:rsidR="006D2248" w:rsidRPr="00DC476E" w:rsidRDefault="006D2248" w:rsidP="006D2248">
            <w:pPr>
              <w:pStyle w:val="a9"/>
              <w:adjustRightInd w:val="0"/>
              <w:snapToGrid w:val="0"/>
              <w:spacing w:line="360" w:lineRule="auto"/>
              <w:ind w:firstLineChars="0" w:firstLine="0"/>
              <w:jc w:val="center"/>
              <w:rPr>
                <w:rFonts w:ascii="Times New Roman" w:eastAsia="仿宋" w:hAnsi="Times New Roman"/>
                <w:sz w:val="28"/>
                <w:szCs w:val="28"/>
              </w:rPr>
            </w:pPr>
            <w:r w:rsidRPr="00DC476E">
              <w:rPr>
                <w:rFonts w:ascii="Times New Roman" w:eastAsia="仿宋" w:hAnsi="Times New Roman" w:hint="eastAsia"/>
                <w:sz w:val="28"/>
                <w:szCs w:val="28"/>
              </w:rPr>
              <w:t>100~90</w:t>
            </w:r>
            <w:r>
              <w:rPr>
                <w:rFonts w:ascii="Times New Roman" w:eastAsia="仿宋" w:hAnsi="Times New Roman" w:hint="eastAsia"/>
                <w:sz w:val="28"/>
                <w:szCs w:val="28"/>
              </w:rPr>
              <w:t>（优）</w:t>
            </w:r>
          </w:p>
        </w:tc>
      </w:tr>
      <w:tr w:rsidR="006D2248" w14:paraId="131CF872" w14:textId="77777777" w:rsidTr="00CF3893">
        <w:tc>
          <w:tcPr>
            <w:tcW w:w="6476" w:type="dxa"/>
            <w:vAlign w:val="center"/>
          </w:tcPr>
          <w:p w14:paraId="5E491E3B" w14:textId="77777777" w:rsidR="006D2248" w:rsidRPr="00191DB5" w:rsidRDefault="006D2248" w:rsidP="006D2248">
            <w:pPr>
              <w:pStyle w:val="a9"/>
              <w:adjustRightInd w:val="0"/>
              <w:snapToGrid w:val="0"/>
              <w:spacing w:line="360" w:lineRule="auto"/>
              <w:ind w:firstLineChars="0" w:firstLine="0"/>
              <w:jc w:val="center"/>
              <w:rPr>
                <w:rFonts w:ascii="Times New Roman" w:eastAsia="仿宋" w:hAnsi="Times New Roman"/>
                <w:sz w:val="28"/>
                <w:szCs w:val="28"/>
              </w:rPr>
            </w:pPr>
            <w:r w:rsidRPr="00191DB5">
              <w:rPr>
                <w:rFonts w:ascii="Times New Roman" w:eastAsia="仿宋" w:hAnsi="Times New Roman" w:hint="eastAsia"/>
                <w:sz w:val="28"/>
                <w:szCs w:val="28"/>
              </w:rPr>
              <w:t>3-</w:t>
            </w:r>
            <w:r w:rsidRPr="00191DB5">
              <w:rPr>
                <w:rFonts w:ascii="Times New Roman" w:eastAsia="仿宋" w:hAnsi="Times New Roman"/>
                <w:sz w:val="28"/>
                <w:szCs w:val="28"/>
              </w:rPr>
              <w:t>4</w:t>
            </w:r>
            <w:r w:rsidRPr="00191DB5">
              <w:rPr>
                <w:rFonts w:ascii="Times New Roman" w:eastAsia="仿宋" w:hAnsi="Times New Roman"/>
                <w:sz w:val="28"/>
                <w:szCs w:val="28"/>
              </w:rPr>
              <w:t>次课后作业，</w:t>
            </w:r>
            <w:r w:rsidRPr="00191DB5">
              <w:rPr>
                <w:rFonts w:ascii="Times New Roman" w:eastAsia="仿宋" w:hAnsi="Times New Roman" w:hint="eastAsia"/>
                <w:sz w:val="28"/>
                <w:szCs w:val="28"/>
              </w:rPr>
              <w:t>完成质量良好，</w:t>
            </w:r>
            <w:r w:rsidRPr="00191DB5">
              <w:rPr>
                <w:rFonts w:ascii="Times New Roman" w:eastAsia="仿宋" w:hAnsi="Times New Roman"/>
                <w:sz w:val="28"/>
                <w:szCs w:val="28"/>
              </w:rPr>
              <w:t>平均分为</w:t>
            </w:r>
            <w:r w:rsidRPr="00191DB5">
              <w:rPr>
                <w:rFonts w:ascii="Times New Roman" w:eastAsia="仿宋" w:hAnsi="Times New Roman"/>
                <w:sz w:val="28"/>
                <w:szCs w:val="28"/>
              </w:rPr>
              <w:t>89~80</w:t>
            </w:r>
          </w:p>
        </w:tc>
        <w:tc>
          <w:tcPr>
            <w:tcW w:w="2046" w:type="dxa"/>
            <w:vAlign w:val="center"/>
          </w:tcPr>
          <w:p w14:paraId="3619B40C" w14:textId="77777777" w:rsidR="006D2248" w:rsidRPr="00DC476E" w:rsidRDefault="006D2248" w:rsidP="006D2248">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89~80</w:t>
            </w:r>
            <w:r>
              <w:rPr>
                <w:rFonts w:ascii="Times New Roman" w:eastAsia="仿宋" w:hAnsi="Times New Roman" w:hint="eastAsia"/>
                <w:sz w:val="28"/>
                <w:szCs w:val="28"/>
              </w:rPr>
              <w:t>（良）</w:t>
            </w:r>
          </w:p>
        </w:tc>
      </w:tr>
      <w:tr w:rsidR="006D2248" w14:paraId="2419068B" w14:textId="77777777" w:rsidTr="00CF3893">
        <w:tc>
          <w:tcPr>
            <w:tcW w:w="6476" w:type="dxa"/>
            <w:vAlign w:val="center"/>
          </w:tcPr>
          <w:p w14:paraId="5973D6D9" w14:textId="77777777" w:rsidR="006D2248" w:rsidRPr="00191DB5" w:rsidRDefault="006D2248" w:rsidP="006D2248">
            <w:pPr>
              <w:pStyle w:val="a9"/>
              <w:adjustRightInd w:val="0"/>
              <w:snapToGrid w:val="0"/>
              <w:spacing w:line="360" w:lineRule="auto"/>
              <w:ind w:firstLineChars="0" w:firstLine="0"/>
              <w:jc w:val="center"/>
              <w:rPr>
                <w:rFonts w:ascii="Times New Roman" w:eastAsia="仿宋" w:hAnsi="Times New Roman"/>
                <w:sz w:val="28"/>
                <w:szCs w:val="28"/>
              </w:rPr>
            </w:pPr>
            <w:r w:rsidRPr="00191DB5">
              <w:rPr>
                <w:rFonts w:ascii="Times New Roman" w:eastAsia="仿宋" w:hAnsi="Times New Roman" w:hint="eastAsia"/>
                <w:sz w:val="28"/>
                <w:szCs w:val="28"/>
              </w:rPr>
              <w:t>2-3</w:t>
            </w:r>
            <w:r w:rsidRPr="00191DB5">
              <w:rPr>
                <w:rFonts w:ascii="Times New Roman" w:eastAsia="仿宋" w:hAnsi="Times New Roman"/>
                <w:sz w:val="28"/>
                <w:szCs w:val="28"/>
              </w:rPr>
              <w:t>次课后作业，</w:t>
            </w:r>
            <w:r w:rsidRPr="00191DB5">
              <w:rPr>
                <w:rFonts w:ascii="Times New Roman" w:eastAsia="仿宋" w:hAnsi="Times New Roman" w:hint="eastAsia"/>
                <w:sz w:val="28"/>
                <w:szCs w:val="28"/>
              </w:rPr>
              <w:t>完成质量较好，</w:t>
            </w:r>
            <w:r w:rsidRPr="00191DB5">
              <w:rPr>
                <w:rFonts w:ascii="Times New Roman" w:eastAsia="仿宋" w:hAnsi="Times New Roman"/>
                <w:sz w:val="28"/>
                <w:szCs w:val="28"/>
              </w:rPr>
              <w:t>平均分为</w:t>
            </w:r>
            <w:r w:rsidRPr="00191DB5">
              <w:rPr>
                <w:rFonts w:ascii="Times New Roman" w:eastAsia="仿宋" w:hAnsi="Times New Roman"/>
                <w:sz w:val="28"/>
                <w:szCs w:val="28"/>
              </w:rPr>
              <w:t>79~70</w:t>
            </w:r>
          </w:p>
        </w:tc>
        <w:tc>
          <w:tcPr>
            <w:tcW w:w="2046" w:type="dxa"/>
            <w:vAlign w:val="center"/>
          </w:tcPr>
          <w:p w14:paraId="4C062DD4" w14:textId="77777777" w:rsidR="006D2248" w:rsidRPr="00DC476E" w:rsidRDefault="006D2248" w:rsidP="006D2248">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79~70</w:t>
            </w:r>
            <w:r>
              <w:rPr>
                <w:rFonts w:ascii="Times New Roman" w:eastAsia="仿宋" w:hAnsi="Times New Roman" w:hint="eastAsia"/>
                <w:sz w:val="28"/>
                <w:szCs w:val="28"/>
              </w:rPr>
              <w:t>（中）</w:t>
            </w:r>
          </w:p>
        </w:tc>
      </w:tr>
      <w:tr w:rsidR="006D2248" w14:paraId="203B92B2" w14:textId="77777777" w:rsidTr="00CF3893">
        <w:tc>
          <w:tcPr>
            <w:tcW w:w="6476" w:type="dxa"/>
            <w:vAlign w:val="center"/>
          </w:tcPr>
          <w:p w14:paraId="6F1CC4E1" w14:textId="77777777" w:rsidR="006D2248" w:rsidRPr="00191DB5" w:rsidRDefault="006D2248" w:rsidP="006D2248">
            <w:pPr>
              <w:pStyle w:val="a9"/>
              <w:adjustRightInd w:val="0"/>
              <w:snapToGrid w:val="0"/>
              <w:spacing w:line="360" w:lineRule="auto"/>
              <w:ind w:firstLineChars="0" w:firstLine="0"/>
              <w:jc w:val="center"/>
              <w:rPr>
                <w:rFonts w:ascii="Times New Roman" w:eastAsia="仿宋" w:hAnsi="Times New Roman"/>
                <w:sz w:val="28"/>
                <w:szCs w:val="28"/>
              </w:rPr>
            </w:pPr>
            <w:r w:rsidRPr="00191DB5">
              <w:rPr>
                <w:rFonts w:ascii="Times New Roman" w:eastAsia="仿宋" w:hAnsi="Times New Roman" w:hint="eastAsia"/>
                <w:sz w:val="28"/>
                <w:szCs w:val="28"/>
              </w:rPr>
              <w:t>1-2</w:t>
            </w:r>
            <w:r w:rsidRPr="00191DB5">
              <w:rPr>
                <w:rFonts w:ascii="Times New Roman" w:eastAsia="仿宋" w:hAnsi="Times New Roman"/>
                <w:sz w:val="28"/>
                <w:szCs w:val="28"/>
              </w:rPr>
              <w:t>次课后作业，</w:t>
            </w:r>
            <w:r w:rsidRPr="00191DB5">
              <w:rPr>
                <w:rFonts w:ascii="Times New Roman" w:eastAsia="仿宋" w:hAnsi="Times New Roman" w:hint="eastAsia"/>
                <w:sz w:val="28"/>
                <w:szCs w:val="28"/>
              </w:rPr>
              <w:t>完成质量较好，</w:t>
            </w:r>
            <w:r w:rsidRPr="00191DB5">
              <w:rPr>
                <w:rFonts w:ascii="Times New Roman" w:eastAsia="仿宋" w:hAnsi="Times New Roman"/>
                <w:sz w:val="28"/>
                <w:szCs w:val="28"/>
              </w:rPr>
              <w:t>平均分为</w:t>
            </w:r>
            <w:r w:rsidRPr="00191DB5">
              <w:rPr>
                <w:rFonts w:ascii="Times New Roman" w:eastAsia="仿宋" w:hAnsi="Times New Roman"/>
                <w:sz w:val="28"/>
                <w:szCs w:val="28"/>
              </w:rPr>
              <w:t>69~60</w:t>
            </w:r>
          </w:p>
        </w:tc>
        <w:tc>
          <w:tcPr>
            <w:tcW w:w="2046" w:type="dxa"/>
            <w:vAlign w:val="center"/>
          </w:tcPr>
          <w:p w14:paraId="3DB9E965" w14:textId="77777777" w:rsidR="006D2248" w:rsidRPr="00DC476E" w:rsidRDefault="006D2248" w:rsidP="006D2248">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69~60</w:t>
            </w:r>
            <w:r>
              <w:rPr>
                <w:rFonts w:ascii="Times New Roman" w:eastAsia="仿宋" w:hAnsi="Times New Roman" w:hint="eastAsia"/>
                <w:sz w:val="28"/>
                <w:szCs w:val="28"/>
              </w:rPr>
              <w:t>（及格）</w:t>
            </w:r>
          </w:p>
        </w:tc>
      </w:tr>
      <w:tr w:rsidR="006D2248" w14:paraId="039B9B1D" w14:textId="77777777" w:rsidTr="00CF3893">
        <w:tc>
          <w:tcPr>
            <w:tcW w:w="6476" w:type="dxa"/>
            <w:vAlign w:val="center"/>
          </w:tcPr>
          <w:p w14:paraId="287789B0" w14:textId="77777777" w:rsidR="006D2248" w:rsidRPr="00191DB5" w:rsidRDefault="006D2248" w:rsidP="006D2248">
            <w:pPr>
              <w:pStyle w:val="a9"/>
              <w:adjustRightInd w:val="0"/>
              <w:snapToGrid w:val="0"/>
              <w:spacing w:line="360" w:lineRule="auto"/>
              <w:ind w:firstLineChars="0" w:firstLine="0"/>
              <w:jc w:val="center"/>
              <w:rPr>
                <w:rFonts w:ascii="Times New Roman" w:eastAsia="仿宋" w:hAnsi="Times New Roman"/>
                <w:sz w:val="28"/>
                <w:szCs w:val="28"/>
              </w:rPr>
            </w:pPr>
            <w:r w:rsidRPr="00191DB5">
              <w:rPr>
                <w:rFonts w:ascii="Times New Roman" w:eastAsia="仿宋" w:hAnsi="Times New Roman" w:hint="eastAsia"/>
                <w:sz w:val="28"/>
                <w:szCs w:val="28"/>
              </w:rPr>
              <w:t>1</w:t>
            </w:r>
            <w:r w:rsidRPr="00191DB5">
              <w:rPr>
                <w:rFonts w:ascii="Times New Roman" w:eastAsia="仿宋" w:hAnsi="Times New Roman"/>
                <w:sz w:val="28"/>
                <w:szCs w:val="28"/>
              </w:rPr>
              <w:t>次课后作业</w:t>
            </w:r>
            <w:r w:rsidRPr="00191DB5">
              <w:rPr>
                <w:rFonts w:ascii="Times New Roman" w:eastAsia="仿宋" w:hAnsi="Times New Roman" w:hint="eastAsia"/>
                <w:sz w:val="28"/>
                <w:szCs w:val="28"/>
              </w:rPr>
              <w:t>及以下</w:t>
            </w:r>
            <w:r w:rsidRPr="00191DB5">
              <w:rPr>
                <w:rFonts w:ascii="Times New Roman" w:eastAsia="仿宋" w:hAnsi="Times New Roman"/>
                <w:sz w:val="28"/>
                <w:szCs w:val="28"/>
              </w:rPr>
              <w:t>，</w:t>
            </w:r>
            <w:r w:rsidRPr="00191DB5">
              <w:rPr>
                <w:rFonts w:ascii="Times New Roman" w:eastAsia="仿宋" w:hAnsi="Times New Roman" w:hint="eastAsia"/>
                <w:sz w:val="28"/>
                <w:szCs w:val="28"/>
              </w:rPr>
              <w:t>以及完成质量差等，</w:t>
            </w:r>
            <w:r w:rsidRPr="00191DB5">
              <w:rPr>
                <w:rFonts w:ascii="Times New Roman" w:eastAsia="仿宋" w:hAnsi="Times New Roman"/>
                <w:sz w:val="28"/>
                <w:szCs w:val="28"/>
              </w:rPr>
              <w:t>平均分低于</w:t>
            </w:r>
            <w:r w:rsidRPr="00191DB5">
              <w:rPr>
                <w:rFonts w:ascii="Times New Roman" w:eastAsia="仿宋" w:hAnsi="Times New Roman"/>
                <w:sz w:val="28"/>
                <w:szCs w:val="28"/>
              </w:rPr>
              <w:t>60</w:t>
            </w:r>
          </w:p>
        </w:tc>
        <w:tc>
          <w:tcPr>
            <w:tcW w:w="2046" w:type="dxa"/>
            <w:vAlign w:val="center"/>
          </w:tcPr>
          <w:p w14:paraId="0CE9E24F" w14:textId="77777777" w:rsidR="006D2248" w:rsidRPr="00DC476E" w:rsidRDefault="006D2248" w:rsidP="006D2248">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60</w:t>
            </w:r>
            <w:r>
              <w:rPr>
                <w:rFonts w:ascii="Times New Roman" w:eastAsia="仿宋" w:hAnsi="Times New Roman" w:hint="eastAsia"/>
                <w:sz w:val="28"/>
                <w:szCs w:val="28"/>
              </w:rPr>
              <w:t>（不及格）</w:t>
            </w:r>
          </w:p>
        </w:tc>
      </w:tr>
    </w:tbl>
    <w:p w14:paraId="5288A06F" w14:textId="1DAEF87C" w:rsidR="00537498" w:rsidRPr="00CD5D7E" w:rsidRDefault="006D2248" w:rsidP="00CF3893">
      <w:pPr>
        <w:pStyle w:val="a9"/>
        <w:numPr>
          <w:ilvl w:val="0"/>
          <w:numId w:val="3"/>
        </w:numPr>
        <w:adjustRightInd w:val="0"/>
        <w:snapToGrid w:val="0"/>
        <w:spacing w:beforeLines="50" w:before="156" w:line="360" w:lineRule="auto"/>
        <w:ind w:left="0" w:firstLineChars="0" w:firstLine="0"/>
        <w:rPr>
          <w:rFonts w:ascii="Times New Roman" w:eastAsia="仿宋" w:hAnsi="Times New Roman"/>
          <w:sz w:val="28"/>
          <w:szCs w:val="28"/>
        </w:rPr>
      </w:pPr>
      <w:r>
        <w:rPr>
          <w:rFonts w:ascii="Times New Roman" w:eastAsia="仿宋" w:hAnsi="Times New Roman" w:hint="eastAsia"/>
          <w:sz w:val="28"/>
          <w:szCs w:val="28"/>
        </w:rPr>
        <w:lastRenderedPageBreak/>
        <w:t>小论文</w:t>
      </w:r>
      <w:r w:rsidR="00537498" w:rsidRPr="00CD5D7E">
        <w:rPr>
          <w:rFonts w:ascii="Times New Roman" w:eastAsia="仿宋" w:hAnsi="Times New Roman"/>
          <w:sz w:val="28"/>
          <w:szCs w:val="28"/>
        </w:rPr>
        <w:t>评分标准</w:t>
      </w:r>
    </w:p>
    <w:tbl>
      <w:tblPr>
        <w:tblStyle w:val="aa"/>
        <w:tblW w:w="5000" w:type="pct"/>
        <w:tblLook w:val="04A0" w:firstRow="1" w:lastRow="0" w:firstColumn="1" w:lastColumn="0" w:noHBand="0" w:noVBand="1"/>
      </w:tblPr>
      <w:tblGrid>
        <w:gridCol w:w="6117"/>
        <w:gridCol w:w="2405"/>
      </w:tblGrid>
      <w:tr w:rsidR="00015F74" w:rsidRPr="003A64F7" w14:paraId="4C445EFC" w14:textId="77777777" w:rsidTr="00A76657">
        <w:tc>
          <w:tcPr>
            <w:tcW w:w="3589" w:type="pct"/>
            <w:vAlign w:val="center"/>
          </w:tcPr>
          <w:p w14:paraId="5E7FAFF1" w14:textId="77777777" w:rsidR="00015F74" w:rsidRPr="00DF69B0" w:rsidRDefault="00015F74" w:rsidP="00A76657">
            <w:pPr>
              <w:pStyle w:val="a9"/>
              <w:adjustRightInd w:val="0"/>
              <w:snapToGrid w:val="0"/>
              <w:spacing w:line="360" w:lineRule="auto"/>
              <w:ind w:firstLineChars="0" w:firstLine="0"/>
              <w:jc w:val="center"/>
              <w:rPr>
                <w:rFonts w:ascii="Times New Roman" w:eastAsia="仿宋" w:hAnsi="Times New Roman"/>
                <w:b/>
                <w:sz w:val="28"/>
                <w:szCs w:val="28"/>
              </w:rPr>
            </w:pPr>
            <w:r w:rsidRPr="00DF69B0">
              <w:rPr>
                <w:rFonts w:ascii="Times New Roman" w:eastAsia="仿宋" w:hAnsi="Times New Roman" w:hint="eastAsia"/>
                <w:b/>
                <w:sz w:val="28"/>
                <w:szCs w:val="28"/>
              </w:rPr>
              <w:t>标准描述</w:t>
            </w:r>
          </w:p>
        </w:tc>
        <w:tc>
          <w:tcPr>
            <w:tcW w:w="1411" w:type="pct"/>
            <w:vAlign w:val="center"/>
          </w:tcPr>
          <w:p w14:paraId="638DA6C9" w14:textId="77777777" w:rsidR="00015F74" w:rsidRPr="00DF69B0" w:rsidRDefault="00015F74" w:rsidP="00A76657">
            <w:pPr>
              <w:pStyle w:val="a9"/>
              <w:adjustRightInd w:val="0"/>
              <w:snapToGrid w:val="0"/>
              <w:spacing w:line="360" w:lineRule="auto"/>
              <w:ind w:firstLineChars="0" w:firstLine="0"/>
              <w:jc w:val="center"/>
              <w:rPr>
                <w:rFonts w:ascii="Times New Roman" w:eastAsia="仿宋" w:hAnsi="Times New Roman"/>
                <w:b/>
                <w:sz w:val="28"/>
                <w:szCs w:val="28"/>
              </w:rPr>
            </w:pPr>
            <w:r w:rsidRPr="00DF69B0">
              <w:rPr>
                <w:rFonts w:ascii="Times New Roman" w:eastAsia="仿宋" w:hAnsi="Times New Roman" w:hint="eastAsia"/>
                <w:b/>
                <w:sz w:val="28"/>
                <w:szCs w:val="28"/>
              </w:rPr>
              <w:t>得分</w:t>
            </w:r>
          </w:p>
        </w:tc>
      </w:tr>
      <w:tr w:rsidR="00015F74" w14:paraId="082F5F44" w14:textId="77777777" w:rsidTr="00A76657">
        <w:tc>
          <w:tcPr>
            <w:tcW w:w="3589" w:type="pct"/>
            <w:vAlign w:val="center"/>
          </w:tcPr>
          <w:p w14:paraId="75FCCDF3" w14:textId="77777777" w:rsidR="00015F74" w:rsidRPr="00DC476E" w:rsidRDefault="00973923" w:rsidP="00A76657">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论述合理，有自己的看法和认识，思想创新</w:t>
            </w:r>
          </w:p>
        </w:tc>
        <w:tc>
          <w:tcPr>
            <w:tcW w:w="1411" w:type="pct"/>
            <w:vAlign w:val="center"/>
          </w:tcPr>
          <w:p w14:paraId="7E75CC66" w14:textId="77777777" w:rsidR="00015F74" w:rsidRPr="00DC476E" w:rsidRDefault="00015F74" w:rsidP="00A76657">
            <w:pPr>
              <w:pStyle w:val="a9"/>
              <w:adjustRightInd w:val="0"/>
              <w:snapToGrid w:val="0"/>
              <w:spacing w:line="360" w:lineRule="auto"/>
              <w:ind w:firstLineChars="0" w:firstLine="0"/>
              <w:jc w:val="center"/>
              <w:rPr>
                <w:rFonts w:ascii="Times New Roman" w:eastAsia="仿宋" w:hAnsi="Times New Roman"/>
                <w:sz w:val="28"/>
                <w:szCs w:val="28"/>
              </w:rPr>
            </w:pPr>
            <w:r w:rsidRPr="00DC476E">
              <w:rPr>
                <w:rFonts w:ascii="Times New Roman" w:eastAsia="仿宋" w:hAnsi="Times New Roman" w:hint="eastAsia"/>
                <w:sz w:val="28"/>
                <w:szCs w:val="28"/>
              </w:rPr>
              <w:t>100~90</w:t>
            </w:r>
            <w:r>
              <w:rPr>
                <w:rFonts w:ascii="Times New Roman" w:eastAsia="仿宋" w:hAnsi="Times New Roman" w:hint="eastAsia"/>
                <w:sz w:val="28"/>
                <w:szCs w:val="28"/>
              </w:rPr>
              <w:t>（优）</w:t>
            </w:r>
          </w:p>
        </w:tc>
      </w:tr>
      <w:tr w:rsidR="00015F74" w14:paraId="7A091F8E" w14:textId="77777777" w:rsidTr="00A76657">
        <w:tc>
          <w:tcPr>
            <w:tcW w:w="3589" w:type="pct"/>
            <w:vAlign w:val="center"/>
          </w:tcPr>
          <w:p w14:paraId="1C667112" w14:textId="77777777" w:rsidR="00015F74" w:rsidRPr="00DC476E" w:rsidRDefault="00973923" w:rsidP="00A76657">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论述合理，有自己的看法和认识</w:t>
            </w:r>
          </w:p>
        </w:tc>
        <w:tc>
          <w:tcPr>
            <w:tcW w:w="1411" w:type="pct"/>
            <w:vAlign w:val="center"/>
          </w:tcPr>
          <w:p w14:paraId="210C9050" w14:textId="77777777" w:rsidR="00015F74" w:rsidRPr="00DC476E" w:rsidRDefault="00015F74" w:rsidP="00A76657">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89~80</w:t>
            </w:r>
            <w:r>
              <w:rPr>
                <w:rFonts w:ascii="Times New Roman" w:eastAsia="仿宋" w:hAnsi="Times New Roman" w:hint="eastAsia"/>
                <w:sz w:val="28"/>
                <w:szCs w:val="28"/>
              </w:rPr>
              <w:t>（良）</w:t>
            </w:r>
          </w:p>
        </w:tc>
      </w:tr>
      <w:tr w:rsidR="00015F74" w14:paraId="7FEDC23D" w14:textId="77777777" w:rsidTr="00A76657">
        <w:tc>
          <w:tcPr>
            <w:tcW w:w="3589" w:type="pct"/>
            <w:vAlign w:val="center"/>
          </w:tcPr>
          <w:p w14:paraId="4B0C8A43" w14:textId="77777777" w:rsidR="00015F74" w:rsidRPr="00DC476E" w:rsidRDefault="00973923" w:rsidP="00A76657">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论述合理</w:t>
            </w:r>
          </w:p>
        </w:tc>
        <w:tc>
          <w:tcPr>
            <w:tcW w:w="1411" w:type="pct"/>
            <w:vAlign w:val="center"/>
          </w:tcPr>
          <w:p w14:paraId="3B2119F6" w14:textId="77777777" w:rsidR="00015F74" w:rsidRPr="00DC476E" w:rsidRDefault="00015F74" w:rsidP="00A76657">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79~70</w:t>
            </w:r>
            <w:r>
              <w:rPr>
                <w:rFonts w:ascii="Times New Roman" w:eastAsia="仿宋" w:hAnsi="Times New Roman" w:hint="eastAsia"/>
                <w:sz w:val="28"/>
                <w:szCs w:val="28"/>
              </w:rPr>
              <w:t>（中）</w:t>
            </w:r>
          </w:p>
        </w:tc>
      </w:tr>
      <w:tr w:rsidR="00015F74" w14:paraId="3267D58A" w14:textId="77777777" w:rsidTr="00A76657">
        <w:tc>
          <w:tcPr>
            <w:tcW w:w="3589" w:type="pct"/>
            <w:vAlign w:val="center"/>
          </w:tcPr>
          <w:p w14:paraId="5F419020" w14:textId="77777777" w:rsidR="00015F74" w:rsidRPr="00DC476E" w:rsidRDefault="00973923" w:rsidP="00A76657">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出现抄袭</w:t>
            </w:r>
          </w:p>
        </w:tc>
        <w:tc>
          <w:tcPr>
            <w:tcW w:w="1411" w:type="pct"/>
            <w:vAlign w:val="center"/>
          </w:tcPr>
          <w:p w14:paraId="7143001A" w14:textId="77777777" w:rsidR="00015F74" w:rsidRPr="00DC476E" w:rsidRDefault="00015F74" w:rsidP="00A76657">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69~60</w:t>
            </w:r>
            <w:r>
              <w:rPr>
                <w:rFonts w:ascii="Times New Roman" w:eastAsia="仿宋" w:hAnsi="Times New Roman" w:hint="eastAsia"/>
                <w:sz w:val="28"/>
                <w:szCs w:val="28"/>
              </w:rPr>
              <w:t>（及格）</w:t>
            </w:r>
          </w:p>
        </w:tc>
      </w:tr>
      <w:tr w:rsidR="00015F74" w14:paraId="48590C3F" w14:textId="77777777" w:rsidTr="00A76657">
        <w:tc>
          <w:tcPr>
            <w:tcW w:w="3589" w:type="pct"/>
            <w:vAlign w:val="center"/>
          </w:tcPr>
          <w:p w14:paraId="5477DEC8" w14:textId="77777777" w:rsidR="00015F74" w:rsidRPr="00DC476E" w:rsidRDefault="00973923" w:rsidP="00A76657">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不提交或严重抄袭</w:t>
            </w:r>
          </w:p>
        </w:tc>
        <w:tc>
          <w:tcPr>
            <w:tcW w:w="1411" w:type="pct"/>
            <w:vAlign w:val="center"/>
          </w:tcPr>
          <w:p w14:paraId="15AA7BB8" w14:textId="77777777" w:rsidR="00015F74" w:rsidRPr="00DC476E" w:rsidRDefault="00015F74" w:rsidP="00A76657">
            <w:pPr>
              <w:pStyle w:val="a9"/>
              <w:adjustRightInd w:val="0"/>
              <w:snapToGrid w:val="0"/>
              <w:spacing w:line="360" w:lineRule="auto"/>
              <w:ind w:firstLineChars="0" w:firstLine="0"/>
              <w:jc w:val="center"/>
              <w:rPr>
                <w:rFonts w:ascii="Times New Roman" w:eastAsia="仿宋" w:hAnsi="Times New Roman"/>
                <w:sz w:val="28"/>
                <w:szCs w:val="28"/>
              </w:rPr>
            </w:pPr>
            <w:r>
              <w:rPr>
                <w:rFonts w:ascii="Times New Roman" w:eastAsia="仿宋" w:hAnsi="Times New Roman" w:hint="eastAsia"/>
                <w:sz w:val="28"/>
                <w:szCs w:val="28"/>
              </w:rPr>
              <w:t>＜</w:t>
            </w:r>
            <w:r>
              <w:rPr>
                <w:rFonts w:ascii="Times New Roman" w:eastAsia="仿宋" w:hAnsi="Times New Roman" w:hint="eastAsia"/>
                <w:sz w:val="28"/>
                <w:szCs w:val="28"/>
              </w:rPr>
              <w:t>60</w:t>
            </w:r>
            <w:r>
              <w:rPr>
                <w:rFonts w:ascii="Times New Roman" w:eastAsia="仿宋" w:hAnsi="Times New Roman" w:hint="eastAsia"/>
                <w:sz w:val="28"/>
                <w:szCs w:val="28"/>
              </w:rPr>
              <w:t>（不及格）</w:t>
            </w:r>
          </w:p>
        </w:tc>
      </w:tr>
    </w:tbl>
    <w:p w14:paraId="432346CD" w14:textId="77777777" w:rsidR="00537498" w:rsidRPr="00CD5D7E" w:rsidRDefault="006D2248" w:rsidP="00CF3893">
      <w:pPr>
        <w:pStyle w:val="a9"/>
        <w:numPr>
          <w:ilvl w:val="0"/>
          <w:numId w:val="3"/>
        </w:numPr>
        <w:adjustRightInd w:val="0"/>
        <w:snapToGrid w:val="0"/>
        <w:spacing w:beforeLines="50" w:before="156" w:line="360" w:lineRule="auto"/>
        <w:ind w:left="0" w:firstLineChars="0" w:firstLine="0"/>
        <w:rPr>
          <w:rFonts w:ascii="Times New Roman" w:eastAsia="仿宋" w:hAnsi="Times New Roman"/>
          <w:sz w:val="28"/>
          <w:szCs w:val="28"/>
        </w:rPr>
      </w:pPr>
      <w:r>
        <w:rPr>
          <w:rFonts w:ascii="Times New Roman" w:eastAsia="仿宋" w:hAnsi="Times New Roman" w:hint="eastAsia"/>
          <w:sz w:val="28"/>
          <w:szCs w:val="28"/>
        </w:rPr>
        <w:t>案例分析评分</w:t>
      </w:r>
      <w:r w:rsidR="00537498" w:rsidRPr="00CD5D7E">
        <w:rPr>
          <w:rFonts w:ascii="Times New Roman" w:eastAsia="仿宋" w:hAnsi="Times New Roman"/>
          <w:sz w:val="28"/>
          <w:szCs w:val="28"/>
        </w:rPr>
        <w:t>标准：</w:t>
      </w:r>
      <w:r w:rsidR="00A035AA" w:rsidRPr="002D1201">
        <w:rPr>
          <w:rFonts w:ascii="Times New Roman" w:eastAsia="仿宋" w:hAnsi="Times New Roman" w:hint="eastAsia"/>
          <w:sz w:val="28"/>
          <w:szCs w:val="28"/>
        </w:rPr>
        <w:t>详见</w:t>
      </w:r>
      <w:r w:rsidR="00973923">
        <w:rPr>
          <w:rFonts w:ascii="Times New Roman" w:eastAsia="仿宋" w:hAnsi="Times New Roman" w:hint="eastAsia"/>
          <w:sz w:val="28"/>
          <w:szCs w:val="28"/>
        </w:rPr>
        <w:t>下列</w:t>
      </w:r>
      <w:r w:rsidR="00A035AA" w:rsidRPr="00AB0A41">
        <w:rPr>
          <w:rFonts w:ascii="Times New Roman" w:eastAsia="仿宋" w:hAnsi="Times New Roman"/>
          <w:sz w:val="28"/>
          <w:szCs w:val="28"/>
        </w:rPr>
        <w:t>案例分析实施</w:t>
      </w:r>
      <w:r w:rsidR="00A035AA" w:rsidRPr="00AB0A41">
        <w:rPr>
          <w:rFonts w:ascii="Times New Roman" w:eastAsia="仿宋" w:hAnsi="Times New Roman" w:hint="eastAsia"/>
          <w:sz w:val="28"/>
          <w:szCs w:val="28"/>
        </w:rPr>
        <w:t>方案及</w:t>
      </w:r>
      <w:r w:rsidR="00A035AA" w:rsidRPr="00AB0A41">
        <w:rPr>
          <w:rFonts w:ascii="Times New Roman" w:eastAsia="仿宋" w:hAnsi="Times New Roman"/>
          <w:sz w:val="28"/>
          <w:szCs w:val="28"/>
        </w:rPr>
        <w:t>评</w:t>
      </w:r>
      <w:r w:rsidR="00A035AA" w:rsidRPr="00AB0A41">
        <w:rPr>
          <w:rFonts w:ascii="Times New Roman" w:eastAsia="仿宋" w:hAnsi="Times New Roman" w:hint="eastAsia"/>
          <w:sz w:val="28"/>
          <w:szCs w:val="28"/>
        </w:rPr>
        <w:t>分方式</w:t>
      </w:r>
    </w:p>
    <w:p w14:paraId="3B5FF440" w14:textId="77777777" w:rsidR="00A035AA" w:rsidRPr="00AB0A41" w:rsidRDefault="00A035AA" w:rsidP="00CF3893">
      <w:pPr>
        <w:widowControl/>
        <w:spacing w:line="360" w:lineRule="auto"/>
        <w:jc w:val="center"/>
        <w:rPr>
          <w:rFonts w:ascii="Times New Roman" w:eastAsia="仿宋" w:hAnsi="Times New Roman"/>
          <w:b/>
          <w:bCs/>
          <w:color w:val="000000"/>
          <w:sz w:val="24"/>
        </w:rPr>
      </w:pPr>
      <w:r w:rsidRPr="00AB0A41">
        <w:rPr>
          <w:rFonts w:ascii="Times New Roman" w:eastAsia="仿宋" w:hAnsi="Times New Roman"/>
          <w:b/>
          <w:bCs/>
          <w:color w:val="000000"/>
          <w:sz w:val="24"/>
        </w:rPr>
        <w:t>案例分析实施</w:t>
      </w:r>
      <w:r w:rsidRPr="00AB0A41">
        <w:rPr>
          <w:rFonts w:ascii="Times New Roman" w:eastAsia="仿宋" w:hAnsi="Times New Roman" w:hint="eastAsia"/>
          <w:b/>
          <w:bCs/>
          <w:color w:val="000000"/>
          <w:sz w:val="24"/>
        </w:rPr>
        <w:t>方案</w:t>
      </w:r>
    </w:p>
    <w:p w14:paraId="6B2A038E" w14:textId="77777777" w:rsidR="00A035AA" w:rsidRPr="00AB0A41" w:rsidRDefault="00A035AA" w:rsidP="00A035AA">
      <w:pPr>
        <w:widowControl/>
        <w:spacing w:line="360" w:lineRule="auto"/>
        <w:ind w:firstLineChars="150" w:firstLine="360"/>
        <w:jc w:val="left"/>
        <w:rPr>
          <w:rFonts w:ascii="Times New Roman" w:eastAsia="仿宋" w:hAnsi="Times New Roman"/>
          <w:color w:val="000000"/>
          <w:kern w:val="0"/>
          <w:sz w:val="24"/>
        </w:rPr>
      </w:pPr>
      <w:r w:rsidRPr="00AB0A41">
        <w:rPr>
          <w:rFonts w:ascii="Times New Roman" w:eastAsia="仿宋" w:hAnsi="Times New Roman"/>
          <w:color w:val="000000"/>
          <w:sz w:val="24"/>
        </w:rPr>
        <w:t>1</w:t>
      </w:r>
      <w:r w:rsidRPr="00AB0A41">
        <w:rPr>
          <w:rFonts w:ascii="Times New Roman" w:eastAsia="仿宋" w:hAnsi="Times New Roman"/>
          <w:color w:val="000000"/>
          <w:sz w:val="24"/>
        </w:rPr>
        <w:t>）要求</w:t>
      </w:r>
    </w:p>
    <w:p w14:paraId="45D7434A" w14:textId="77777777" w:rsidR="00A035AA" w:rsidRPr="00AB0A41" w:rsidRDefault="00A035AA" w:rsidP="00A035AA">
      <w:pPr>
        <w:spacing w:line="360" w:lineRule="auto"/>
        <w:ind w:firstLine="345"/>
        <w:rPr>
          <w:rFonts w:ascii="Times New Roman" w:eastAsia="仿宋" w:hAnsi="Times New Roman"/>
          <w:color w:val="000000"/>
          <w:sz w:val="24"/>
        </w:rPr>
      </w:pPr>
      <w:r w:rsidRPr="00AB0A41">
        <w:rPr>
          <w:rFonts w:ascii="Times New Roman" w:eastAsia="仿宋" w:hAnsi="Times New Roman"/>
          <w:color w:val="000000"/>
          <w:sz w:val="24"/>
        </w:rPr>
        <w:t>选择几种常见的聚合物制品，每个制品均由数个聚合物部件组成，请根据各个部件的使用环境要求选择材料、设计配方和成型加工工艺制造出各个部件，并将其组合成一个完整制品。同时要求对采取的设计方案</w:t>
      </w:r>
      <w:r w:rsidRPr="00AB0A41">
        <w:rPr>
          <w:rFonts w:ascii="Times New Roman" w:eastAsia="仿宋" w:hAnsi="Times New Roman" w:hint="eastAsia"/>
          <w:color w:val="000000"/>
          <w:sz w:val="24"/>
        </w:rPr>
        <w:t>做</w:t>
      </w:r>
      <w:r w:rsidRPr="00AB0A41">
        <w:rPr>
          <w:rFonts w:ascii="Times New Roman" w:eastAsia="仿宋" w:hAnsi="Times New Roman"/>
          <w:color w:val="000000"/>
          <w:sz w:val="24"/>
        </w:rPr>
        <w:t>出经济成本分析。</w:t>
      </w:r>
      <w:r w:rsidRPr="00AB0A41">
        <w:rPr>
          <w:rFonts w:ascii="Times New Roman" w:eastAsia="仿宋" w:hAnsi="Times New Roman"/>
          <w:color w:val="000000"/>
          <w:sz w:val="24"/>
        </w:rPr>
        <w:t xml:space="preserve">   </w:t>
      </w:r>
    </w:p>
    <w:p w14:paraId="6E3D4C84" w14:textId="77777777" w:rsidR="00A035AA" w:rsidRPr="00AB0A41" w:rsidRDefault="00A035AA" w:rsidP="00A035AA">
      <w:pPr>
        <w:spacing w:line="360" w:lineRule="auto"/>
        <w:ind w:firstLineChars="100" w:firstLine="240"/>
        <w:rPr>
          <w:rFonts w:ascii="Times New Roman" w:eastAsia="仿宋" w:hAnsi="Times New Roman"/>
          <w:color w:val="000000"/>
          <w:sz w:val="24"/>
        </w:rPr>
      </w:pPr>
      <w:r w:rsidRPr="00AB0A41">
        <w:rPr>
          <w:rFonts w:ascii="Times New Roman" w:eastAsia="仿宋" w:hAnsi="Times New Roman"/>
          <w:color w:val="000000"/>
          <w:sz w:val="24"/>
        </w:rPr>
        <w:t>2</w:t>
      </w:r>
      <w:r w:rsidRPr="00AB0A41">
        <w:rPr>
          <w:rFonts w:ascii="Times New Roman" w:eastAsia="仿宋" w:hAnsi="Times New Roman"/>
          <w:color w:val="000000"/>
          <w:sz w:val="24"/>
        </w:rPr>
        <w:t>）考试规则</w:t>
      </w:r>
    </w:p>
    <w:p w14:paraId="40AD4D9A" w14:textId="77777777" w:rsidR="00A035AA" w:rsidRPr="00AB0A41" w:rsidRDefault="00A035AA" w:rsidP="00A035AA">
      <w:pPr>
        <w:spacing w:line="360" w:lineRule="auto"/>
        <w:ind w:firstLineChars="150" w:firstLine="360"/>
        <w:rPr>
          <w:rFonts w:ascii="Times New Roman" w:eastAsia="仿宋" w:hAnsi="Times New Roman"/>
          <w:vanish/>
          <w:color w:val="000000"/>
          <w:sz w:val="24"/>
        </w:rPr>
      </w:pPr>
      <w:r w:rsidRPr="00AB0A41">
        <w:rPr>
          <w:rFonts w:ascii="Times New Roman" w:eastAsia="仿宋" w:hAnsi="Times New Roman"/>
          <w:color w:val="000000"/>
          <w:sz w:val="24"/>
        </w:rPr>
        <w:t>（</w:t>
      </w:r>
      <w:r w:rsidRPr="00AB0A41">
        <w:rPr>
          <w:rFonts w:ascii="Times New Roman" w:eastAsia="仿宋" w:hAnsi="Times New Roman"/>
          <w:color w:val="000000"/>
          <w:sz w:val="24"/>
        </w:rPr>
        <w:t>1</w:t>
      </w:r>
      <w:r w:rsidRPr="00AB0A41">
        <w:rPr>
          <w:rFonts w:ascii="Times New Roman" w:eastAsia="仿宋" w:hAnsi="Times New Roman"/>
          <w:color w:val="000000"/>
          <w:sz w:val="24"/>
        </w:rPr>
        <w:t>）由各班共分为</w:t>
      </w:r>
      <w:r w:rsidRPr="00AB0A41">
        <w:rPr>
          <w:rFonts w:ascii="Times New Roman" w:eastAsia="仿宋" w:hAnsi="Times New Roman" w:hint="eastAsia"/>
          <w:color w:val="000000"/>
          <w:sz w:val="24"/>
        </w:rPr>
        <w:t>N</w:t>
      </w:r>
      <w:r w:rsidRPr="00AB0A41">
        <w:rPr>
          <w:rFonts w:ascii="Times New Roman" w:eastAsia="仿宋" w:hAnsi="Times New Roman" w:hint="eastAsia"/>
          <w:color w:val="000000"/>
          <w:sz w:val="24"/>
        </w:rPr>
        <w:t>（学生每</w:t>
      </w:r>
      <w:r w:rsidRPr="00AB0A41">
        <w:rPr>
          <w:rFonts w:ascii="Times New Roman" w:eastAsia="仿宋" w:hAnsi="Times New Roman" w:hint="eastAsia"/>
          <w:color w:val="000000"/>
          <w:sz w:val="24"/>
        </w:rPr>
        <w:t>8</w:t>
      </w:r>
      <w:r w:rsidR="00973923" w:rsidRPr="00AB0A41">
        <w:rPr>
          <w:rFonts w:ascii="Times New Roman" w:eastAsia="仿宋" w:hAnsi="Times New Roman" w:hint="eastAsia"/>
          <w:color w:val="000000"/>
          <w:sz w:val="24"/>
        </w:rPr>
        <w:t>~</w:t>
      </w:r>
      <w:r w:rsidRPr="00AB0A41">
        <w:rPr>
          <w:rFonts w:ascii="Times New Roman" w:eastAsia="仿宋" w:hAnsi="Times New Roman" w:hint="eastAsia"/>
          <w:color w:val="000000"/>
          <w:sz w:val="24"/>
        </w:rPr>
        <w:t>10</w:t>
      </w:r>
      <w:r w:rsidRPr="00AB0A41">
        <w:rPr>
          <w:rFonts w:ascii="Times New Roman" w:eastAsia="仿宋" w:hAnsi="Times New Roman" w:hint="eastAsia"/>
          <w:color w:val="000000"/>
          <w:sz w:val="24"/>
        </w:rPr>
        <w:t>人一组）</w:t>
      </w:r>
      <w:r w:rsidRPr="00AB0A41">
        <w:rPr>
          <w:rFonts w:ascii="Times New Roman" w:eastAsia="仿宋" w:hAnsi="Times New Roman"/>
          <w:color w:val="000000"/>
          <w:sz w:val="24"/>
        </w:rPr>
        <w:t>组，每组推举一名组长，由组长从题库中任意抽取一题作为本组设计题目。</w:t>
      </w:r>
    </w:p>
    <w:p w14:paraId="5386EB47" w14:textId="77777777" w:rsidR="00A035AA" w:rsidRPr="00AB0A41" w:rsidRDefault="00A035AA" w:rsidP="00A035AA">
      <w:pPr>
        <w:spacing w:line="360" w:lineRule="auto"/>
        <w:ind w:firstLineChars="150" w:firstLine="360"/>
        <w:rPr>
          <w:rFonts w:ascii="Times New Roman" w:eastAsia="仿宋" w:hAnsi="Times New Roman"/>
          <w:color w:val="000000"/>
          <w:sz w:val="24"/>
        </w:rPr>
      </w:pPr>
      <w:r w:rsidRPr="00AB0A41">
        <w:rPr>
          <w:rFonts w:ascii="Times New Roman" w:eastAsia="仿宋" w:hAnsi="Times New Roman"/>
          <w:color w:val="000000"/>
          <w:sz w:val="24"/>
        </w:rPr>
        <w:t>（</w:t>
      </w:r>
      <w:r w:rsidRPr="00AB0A41">
        <w:rPr>
          <w:rFonts w:ascii="Times New Roman" w:eastAsia="仿宋" w:hAnsi="Times New Roman"/>
          <w:color w:val="000000"/>
          <w:sz w:val="24"/>
        </w:rPr>
        <w:t>2</w:t>
      </w:r>
      <w:r w:rsidRPr="00AB0A41">
        <w:rPr>
          <w:rFonts w:ascii="Times New Roman" w:eastAsia="仿宋" w:hAnsi="Times New Roman"/>
          <w:color w:val="000000"/>
          <w:sz w:val="24"/>
        </w:rPr>
        <w:t>）各组经</w:t>
      </w:r>
      <w:r w:rsidRPr="00AB0A41">
        <w:rPr>
          <w:rFonts w:ascii="Times New Roman" w:eastAsia="仿宋" w:hAnsi="Times New Roman"/>
          <w:color w:val="000000"/>
          <w:sz w:val="24"/>
        </w:rPr>
        <w:t>2</w:t>
      </w:r>
      <w:r w:rsidRPr="00AB0A41">
        <w:rPr>
          <w:rFonts w:ascii="Times New Roman" w:eastAsia="仿宋" w:hAnsi="Times New Roman"/>
          <w:color w:val="000000"/>
          <w:sz w:val="24"/>
        </w:rPr>
        <w:t>周左右时间完成资料收集、市场调查和方案设计，并将设计的书面报告（而不是设计答辩时使用的多媒体课件打印稿，封面有本组成员班号、学号及姓名，并注明组长）于答辩前一周交给负责考试的老师。同时各组还需完成多媒体设计报告的制作。</w:t>
      </w:r>
    </w:p>
    <w:p w14:paraId="79FCF6EE" w14:textId="77777777" w:rsidR="00A035AA" w:rsidRPr="00AB0A41" w:rsidRDefault="00A035AA" w:rsidP="00A035AA">
      <w:pPr>
        <w:spacing w:line="360" w:lineRule="auto"/>
        <w:ind w:firstLineChars="150" w:firstLine="360"/>
        <w:rPr>
          <w:rFonts w:ascii="Times New Roman" w:eastAsia="仿宋" w:hAnsi="Times New Roman"/>
          <w:color w:val="000000"/>
          <w:sz w:val="24"/>
        </w:rPr>
      </w:pPr>
      <w:r w:rsidRPr="00AB0A41">
        <w:rPr>
          <w:rFonts w:ascii="Times New Roman" w:eastAsia="仿宋" w:hAnsi="Times New Roman"/>
          <w:color w:val="000000"/>
          <w:sz w:val="24"/>
        </w:rPr>
        <w:t>（</w:t>
      </w:r>
      <w:r w:rsidRPr="00AB0A41">
        <w:rPr>
          <w:rFonts w:ascii="Times New Roman" w:eastAsia="仿宋" w:hAnsi="Times New Roman"/>
          <w:color w:val="000000"/>
          <w:sz w:val="24"/>
        </w:rPr>
        <w:t>3</w:t>
      </w:r>
      <w:r w:rsidRPr="00AB0A41">
        <w:rPr>
          <w:rFonts w:ascii="Times New Roman" w:eastAsia="仿宋" w:hAnsi="Times New Roman"/>
          <w:color w:val="000000"/>
          <w:sz w:val="24"/>
        </w:rPr>
        <w:t>）老师负责安排考试教室、时间，并由授课组老师及各组组长组成评分组。</w:t>
      </w:r>
    </w:p>
    <w:p w14:paraId="7899F720" w14:textId="77777777" w:rsidR="00A035AA" w:rsidRPr="00AB0A41" w:rsidRDefault="00A035AA" w:rsidP="00A035AA">
      <w:pPr>
        <w:spacing w:line="360" w:lineRule="auto"/>
        <w:ind w:firstLineChars="150" w:firstLine="360"/>
        <w:rPr>
          <w:rFonts w:ascii="Times New Roman" w:eastAsia="仿宋" w:hAnsi="Times New Roman"/>
          <w:color w:val="000000"/>
          <w:sz w:val="24"/>
        </w:rPr>
      </w:pPr>
      <w:r w:rsidRPr="00AB0A41">
        <w:rPr>
          <w:rFonts w:ascii="Times New Roman" w:eastAsia="仿宋" w:hAnsi="Times New Roman"/>
          <w:color w:val="000000"/>
          <w:sz w:val="24"/>
        </w:rPr>
        <w:t>（</w:t>
      </w:r>
      <w:r w:rsidRPr="00AB0A41">
        <w:rPr>
          <w:rFonts w:ascii="Times New Roman" w:eastAsia="仿宋" w:hAnsi="Times New Roman"/>
          <w:color w:val="000000"/>
          <w:sz w:val="24"/>
        </w:rPr>
        <w:t>4</w:t>
      </w:r>
      <w:r w:rsidRPr="00AB0A41">
        <w:rPr>
          <w:rFonts w:ascii="Times New Roman" w:eastAsia="仿宋" w:hAnsi="Times New Roman"/>
          <w:color w:val="000000"/>
          <w:sz w:val="24"/>
        </w:rPr>
        <w:t>）答辩时由各组自由推举主讲人，讲述本组的设计思想，具体内容等。时间严格限制在</w:t>
      </w:r>
      <w:r w:rsidRPr="00AB0A41">
        <w:rPr>
          <w:rFonts w:ascii="Times New Roman" w:eastAsia="仿宋" w:hAnsi="Times New Roman"/>
          <w:color w:val="000000"/>
          <w:sz w:val="24"/>
        </w:rPr>
        <w:t>10</w:t>
      </w:r>
      <w:r w:rsidRPr="00AB0A41">
        <w:rPr>
          <w:rFonts w:ascii="Times New Roman" w:eastAsia="仿宋" w:hAnsi="Times New Roman"/>
          <w:color w:val="000000"/>
          <w:sz w:val="24"/>
        </w:rPr>
        <w:t>分钟之内。超时则讲述结束。讲述结束后屏幕上留下本组成员名单。</w:t>
      </w:r>
    </w:p>
    <w:p w14:paraId="45AA91C4" w14:textId="77777777" w:rsidR="00A035AA" w:rsidRPr="00AB0A41" w:rsidRDefault="00A035AA" w:rsidP="00A035AA">
      <w:pPr>
        <w:spacing w:line="360" w:lineRule="auto"/>
        <w:rPr>
          <w:rFonts w:ascii="Times New Roman" w:eastAsia="仿宋" w:hAnsi="Times New Roman"/>
          <w:color w:val="000000"/>
          <w:sz w:val="24"/>
        </w:rPr>
      </w:pPr>
      <w:r w:rsidRPr="00AB0A41">
        <w:rPr>
          <w:rFonts w:ascii="Times New Roman" w:eastAsia="仿宋" w:hAnsi="Times New Roman" w:hint="eastAsia"/>
          <w:color w:val="000000"/>
          <w:sz w:val="24"/>
        </w:rPr>
        <w:t xml:space="preserve">   </w:t>
      </w:r>
      <w:r w:rsidRPr="00AB0A41">
        <w:rPr>
          <w:rFonts w:ascii="Times New Roman" w:eastAsia="仿宋" w:hAnsi="Times New Roman"/>
          <w:color w:val="000000"/>
          <w:sz w:val="24"/>
        </w:rPr>
        <w:t>（</w:t>
      </w:r>
      <w:r w:rsidRPr="00AB0A41">
        <w:rPr>
          <w:rFonts w:ascii="Times New Roman" w:eastAsia="仿宋" w:hAnsi="Times New Roman"/>
          <w:color w:val="000000"/>
          <w:sz w:val="24"/>
        </w:rPr>
        <w:t>5</w:t>
      </w:r>
      <w:r w:rsidRPr="00AB0A41">
        <w:rPr>
          <w:rFonts w:ascii="Times New Roman" w:eastAsia="仿宋" w:hAnsi="Times New Roman"/>
          <w:color w:val="000000"/>
          <w:sz w:val="24"/>
        </w:rPr>
        <w:t>）答辩评委及所有同学均可就设计内容提问，由提问者指定具体回答每个问题的同学，并现场回答，其他同学不得提示或代答。提问及回答时间共</w:t>
      </w:r>
      <w:r w:rsidRPr="00AB0A41">
        <w:rPr>
          <w:rFonts w:ascii="Times New Roman" w:eastAsia="仿宋" w:hAnsi="Times New Roman"/>
          <w:color w:val="000000"/>
          <w:sz w:val="24"/>
        </w:rPr>
        <w:t>10</w:t>
      </w:r>
      <w:r w:rsidRPr="00AB0A41">
        <w:rPr>
          <w:rFonts w:ascii="Times New Roman" w:eastAsia="仿宋" w:hAnsi="Times New Roman"/>
          <w:color w:val="000000"/>
          <w:sz w:val="24"/>
        </w:rPr>
        <w:t>分钟。</w:t>
      </w:r>
    </w:p>
    <w:p w14:paraId="3BA6F1E2" w14:textId="77777777" w:rsidR="00A035AA" w:rsidRPr="00AB0A41" w:rsidRDefault="00A035AA" w:rsidP="00CF3893">
      <w:pPr>
        <w:spacing w:line="360" w:lineRule="auto"/>
        <w:jc w:val="center"/>
        <w:rPr>
          <w:rFonts w:ascii="Times New Roman" w:eastAsia="仿宋" w:hAnsi="Times New Roman"/>
          <w:b/>
          <w:bCs/>
          <w:color w:val="000000"/>
          <w:sz w:val="24"/>
        </w:rPr>
      </w:pPr>
      <w:r w:rsidRPr="00AB0A41">
        <w:rPr>
          <w:rFonts w:ascii="Times New Roman" w:eastAsia="仿宋" w:hAnsi="Times New Roman" w:hint="eastAsia"/>
          <w:b/>
          <w:bCs/>
          <w:color w:val="000000"/>
          <w:sz w:val="24"/>
        </w:rPr>
        <w:t>案例分析</w:t>
      </w:r>
      <w:r w:rsidRPr="00AB0A41">
        <w:rPr>
          <w:rFonts w:ascii="Times New Roman" w:eastAsia="仿宋" w:hAnsi="Times New Roman"/>
          <w:b/>
          <w:bCs/>
          <w:color w:val="000000"/>
          <w:sz w:val="24"/>
        </w:rPr>
        <w:t>评</w:t>
      </w:r>
      <w:r w:rsidRPr="00AB0A41">
        <w:rPr>
          <w:rFonts w:ascii="Times New Roman" w:eastAsia="仿宋" w:hAnsi="Times New Roman" w:hint="eastAsia"/>
          <w:b/>
          <w:bCs/>
          <w:color w:val="000000"/>
          <w:sz w:val="24"/>
        </w:rPr>
        <w:t>分方式</w:t>
      </w:r>
    </w:p>
    <w:p w14:paraId="0E9A313D" w14:textId="77777777" w:rsidR="00A035AA" w:rsidRPr="00AB0A41" w:rsidRDefault="00A035AA" w:rsidP="00A035AA">
      <w:pPr>
        <w:spacing w:line="360" w:lineRule="auto"/>
        <w:ind w:firstLineChars="200" w:firstLine="480"/>
        <w:rPr>
          <w:rFonts w:ascii="Times New Roman" w:eastAsia="仿宋" w:hAnsi="Times New Roman"/>
          <w:color w:val="000000"/>
          <w:sz w:val="24"/>
        </w:rPr>
      </w:pPr>
      <w:r w:rsidRPr="00AB0A41">
        <w:rPr>
          <w:rFonts w:ascii="Times New Roman" w:eastAsia="仿宋" w:hAnsi="Times New Roman"/>
          <w:color w:val="000000"/>
          <w:sz w:val="24"/>
        </w:rPr>
        <w:t>案例分析部分的评价体系由两方面构成：答辩成绩和书面报告。具体如下：</w:t>
      </w:r>
    </w:p>
    <w:p w14:paraId="4C5FA53C" w14:textId="77777777" w:rsidR="00A035AA" w:rsidRPr="00AB0A41" w:rsidRDefault="00A035AA" w:rsidP="00A035AA">
      <w:pPr>
        <w:spacing w:line="360" w:lineRule="auto"/>
        <w:ind w:left="420"/>
        <w:rPr>
          <w:rFonts w:ascii="Times New Roman" w:eastAsia="仿宋" w:hAnsi="Times New Roman"/>
          <w:color w:val="000000"/>
          <w:sz w:val="24"/>
        </w:rPr>
      </w:pPr>
      <w:r w:rsidRPr="00AB0A41">
        <w:rPr>
          <w:rFonts w:ascii="Times New Roman" w:eastAsia="仿宋" w:hAnsi="Times New Roman"/>
          <w:color w:val="000000"/>
          <w:sz w:val="24"/>
        </w:rPr>
        <w:lastRenderedPageBreak/>
        <w:t>1</w:t>
      </w:r>
      <w:r w:rsidRPr="00AB0A41">
        <w:rPr>
          <w:rFonts w:ascii="Times New Roman" w:eastAsia="仿宋" w:hAnsi="Times New Roman"/>
          <w:color w:val="000000"/>
          <w:sz w:val="24"/>
        </w:rPr>
        <w:t>）答辩分数由评委根据讲述及回答问题情况现场打出并当场公布，其中老师</w:t>
      </w:r>
      <w:proofErr w:type="gramStart"/>
      <w:r w:rsidRPr="00AB0A41">
        <w:rPr>
          <w:rFonts w:ascii="Times New Roman" w:eastAsia="仿宋" w:hAnsi="Times New Roman"/>
          <w:color w:val="000000"/>
          <w:sz w:val="24"/>
        </w:rPr>
        <w:t>评分占</w:t>
      </w:r>
      <w:proofErr w:type="gramEnd"/>
      <w:r w:rsidRPr="00AB0A41">
        <w:rPr>
          <w:rFonts w:ascii="Times New Roman" w:eastAsia="仿宋" w:hAnsi="Times New Roman"/>
          <w:color w:val="000000"/>
          <w:sz w:val="24"/>
        </w:rPr>
        <w:t>70%</w:t>
      </w:r>
      <w:r w:rsidRPr="00AB0A41">
        <w:rPr>
          <w:rFonts w:ascii="Times New Roman" w:eastAsia="仿宋" w:hAnsi="Times New Roman"/>
          <w:color w:val="000000"/>
          <w:sz w:val="24"/>
        </w:rPr>
        <w:t>，学生</w:t>
      </w:r>
      <w:proofErr w:type="gramStart"/>
      <w:r w:rsidRPr="00AB0A41">
        <w:rPr>
          <w:rFonts w:ascii="Times New Roman" w:eastAsia="仿宋" w:hAnsi="Times New Roman"/>
          <w:color w:val="000000"/>
          <w:sz w:val="24"/>
        </w:rPr>
        <w:t>评分占</w:t>
      </w:r>
      <w:proofErr w:type="gramEnd"/>
      <w:r w:rsidRPr="00AB0A41">
        <w:rPr>
          <w:rFonts w:ascii="Times New Roman" w:eastAsia="仿宋" w:hAnsi="Times New Roman"/>
          <w:color w:val="000000"/>
          <w:sz w:val="24"/>
        </w:rPr>
        <w:t>30%</w:t>
      </w:r>
      <w:r w:rsidRPr="00AB0A41">
        <w:rPr>
          <w:rFonts w:ascii="Times New Roman" w:eastAsia="仿宋" w:hAnsi="Times New Roman"/>
          <w:color w:val="000000"/>
          <w:sz w:val="24"/>
        </w:rPr>
        <w:t>。</w:t>
      </w:r>
    </w:p>
    <w:p w14:paraId="0C52D1DB" w14:textId="77777777" w:rsidR="00A035AA" w:rsidRPr="00AB0A41" w:rsidRDefault="00A035AA" w:rsidP="00A035AA">
      <w:pPr>
        <w:spacing w:line="360" w:lineRule="auto"/>
        <w:ind w:firstLineChars="200" w:firstLine="480"/>
        <w:rPr>
          <w:rFonts w:ascii="Times New Roman" w:eastAsia="仿宋" w:hAnsi="Times New Roman"/>
          <w:color w:val="000000"/>
          <w:sz w:val="24"/>
        </w:rPr>
      </w:pPr>
      <w:r w:rsidRPr="00AB0A41">
        <w:rPr>
          <w:rFonts w:ascii="Times New Roman" w:eastAsia="仿宋" w:hAnsi="Times New Roman"/>
          <w:color w:val="000000"/>
          <w:sz w:val="24"/>
        </w:rPr>
        <w:t>2</w:t>
      </w:r>
      <w:r w:rsidRPr="00AB0A41">
        <w:rPr>
          <w:rFonts w:ascii="Times New Roman" w:eastAsia="仿宋" w:hAnsi="Times New Roman"/>
          <w:color w:val="000000"/>
          <w:sz w:val="24"/>
        </w:rPr>
        <w:t>）最终各组成绩由书面报告得分与答辩成绩共同组成，比例为</w:t>
      </w:r>
      <w:r w:rsidRPr="00AB0A41">
        <w:rPr>
          <w:rFonts w:ascii="Times New Roman" w:eastAsia="仿宋" w:hAnsi="Times New Roman"/>
          <w:color w:val="000000"/>
          <w:sz w:val="24"/>
        </w:rPr>
        <w:t>40</w:t>
      </w:r>
      <w:r w:rsidRPr="00AB0A41">
        <w:rPr>
          <w:rFonts w:ascii="Times New Roman" w:eastAsia="仿宋" w:hAnsi="Times New Roman"/>
          <w:color w:val="000000"/>
          <w:sz w:val="24"/>
        </w:rPr>
        <w:t>：</w:t>
      </w:r>
      <w:r w:rsidRPr="00AB0A41">
        <w:rPr>
          <w:rFonts w:ascii="Times New Roman" w:eastAsia="仿宋" w:hAnsi="Times New Roman"/>
          <w:color w:val="000000"/>
          <w:sz w:val="24"/>
        </w:rPr>
        <w:t>60</w:t>
      </w:r>
      <w:r w:rsidRPr="00AB0A41">
        <w:rPr>
          <w:rFonts w:ascii="Times New Roman" w:eastAsia="仿宋" w:hAnsi="Times New Roman"/>
          <w:color w:val="000000"/>
          <w:sz w:val="24"/>
        </w:rPr>
        <w:t>。</w:t>
      </w:r>
    </w:p>
    <w:p w14:paraId="604976FA" w14:textId="77777777" w:rsidR="00A035AA" w:rsidRPr="00AB0A41" w:rsidRDefault="00A035AA" w:rsidP="00A035AA">
      <w:pPr>
        <w:spacing w:line="360" w:lineRule="auto"/>
        <w:ind w:left="420"/>
        <w:rPr>
          <w:rFonts w:ascii="Times New Roman" w:eastAsia="仿宋" w:hAnsi="Times New Roman"/>
          <w:color w:val="000000"/>
          <w:sz w:val="24"/>
        </w:rPr>
      </w:pPr>
      <w:r w:rsidRPr="00AB0A41">
        <w:rPr>
          <w:rFonts w:ascii="Times New Roman" w:eastAsia="仿宋" w:hAnsi="Times New Roman"/>
          <w:color w:val="000000"/>
          <w:sz w:val="24"/>
        </w:rPr>
        <w:t>3</w:t>
      </w:r>
      <w:r w:rsidRPr="00AB0A41">
        <w:rPr>
          <w:rFonts w:ascii="Times New Roman" w:eastAsia="仿宋" w:hAnsi="Times New Roman"/>
          <w:color w:val="000000"/>
          <w:sz w:val="24"/>
        </w:rPr>
        <w:t>）主讲者和组长在本组得分基础上加</w:t>
      </w:r>
      <w:r w:rsidRPr="00AB0A41">
        <w:rPr>
          <w:rFonts w:ascii="Times New Roman" w:eastAsia="仿宋" w:hAnsi="Times New Roman"/>
          <w:color w:val="000000"/>
          <w:sz w:val="24"/>
        </w:rPr>
        <w:t>5%</w:t>
      </w:r>
      <w:r w:rsidRPr="00AB0A41">
        <w:rPr>
          <w:rFonts w:ascii="Times New Roman" w:eastAsia="仿宋" w:hAnsi="Times New Roman"/>
          <w:color w:val="000000"/>
          <w:sz w:val="24"/>
        </w:rPr>
        <w:t>，若主讲者即为组长则不累加。</w:t>
      </w:r>
    </w:p>
    <w:p w14:paraId="7D664C67" w14:textId="77777777" w:rsidR="00A035AA" w:rsidRPr="00AB0A41" w:rsidRDefault="00A035AA" w:rsidP="00A035AA">
      <w:pPr>
        <w:spacing w:line="360" w:lineRule="auto"/>
        <w:ind w:left="420"/>
        <w:rPr>
          <w:rFonts w:ascii="Times New Roman" w:eastAsia="仿宋" w:hAnsi="Times New Roman"/>
          <w:color w:val="000000"/>
          <w:sz w:val="24"/>
        </w:rPr>
      </w:pPr>
      <w:r w:rsidRPr="00AB0A41">
        <w:rPr>
          <w:rFonts w:ascii="Times New Roman" w:eastAsia="仿宋" w:hAnsi="Times New Roman"/>
          <w:color w:val="000000"/>
          <w:sz w:val="24"/>
        </w:rPr>
        <w:t>4</w:t>
      </w:r>
      <w:r w:rsidRPr="00AB0A41">
        <w:rPr>
          <w:rFonts w:ascii="Times New Roman" w:eastAsia="仿宋" w:hAnsi="Times New Roman"/>
          <w:color w:val="000000"/>
          <w:sz w:val="24"/>
        </w:rPr>
        <w:t>）不参加答辩的同学答辩成绩为零。</w:t>
      </w:r>
    </w:p>
    <w:p w14:paraId="588E07B9" w14:textId="77777777" w:rsidR="00A035AA" w:rsidRPr="00AB0A41" w:rsidRDefault="00A035AA" w:rsidP="00A035AA">
      <w:pPr>
        <w:spacing w:line="360" w:lineRule="auto"/>
        <w:ind w:left="420"/>
        <w:rPr>
          <w:rFonts w:ascii="Times New Roman" w:eastAsia="仿宋" w:hAnsi="Times New Roman"/>
          <w:color w:val="000000"/>
          <w:sz w:val="24"/>
        </w:rPr>
      </w:pPr>
      <w:r w:rsidRPr="00AB0A41">
        <w:rPr>
          <w:rFonts w:ascii="Times New Roman" w:eastAsia="仿宋" w:hAnsi="Times New Roman"/>
          <w:color w:val="000000"/>
          <w:sz w:val="24"/>
        </w:rPr>
        <w:t>5</w:t>
      </w:r>
      <w:r w:rsidRPr="00AB0A41">
        <w:rPr>
          <w:rFonts w:ascii="Times New Roman" w:eastAsia="仿宋" w:hAnsi="Times New Roman"/>
          <w:color w:val="000000"/>
          <w:sz w:val="24"/>
        </w:rPr>
        <w:t>）未及时交书面报告的</w:t>
      </w:r>
      <w:proofErr w:type="gramStart"/>
      <w:r w:rsidRPr="00AB0A41">
        <w:rPr>
          <w:rFonts w:ascii="Times New Roman" w:eastAsia="仿宋" w:hAnsi="Times New Roman"/>
          <w:color w:val="000000"/>
          <w:sz w:val="24"/>
        </w:rPr>
        <w:t>组不得</w:t>
      </w:r>
      <w:proofErr w:type="gramEnd"/>
      <w:r w:rsidRPr="00AB0A41">
        <w:rPr>
          <w:rFonts w:ascii="Times New Roman" w:eastAsia="仿宋" w:hAnsi="Times New Roman"/>
          <w:color w:val="000000"/>
          <w:sz w:val="24"/>
        </w:rPr>
        <w:t>参加答辩，全部制品设计部分考试成绩为零。</w:t>
      </w:r>
    </w:p>
    <w:p w14:paraId="5BCB2B3B" w14:textId="77777777" w:rsidR="00A035AA" w:rsidRPr="00AB0A41" w:rsidRDefault="00A035AA" w:rsidP="00AB0A41">
      <w:pPr>
        <w:spacing w:line="360" w:lineRule="auto"/>
        <w:rPr>
          <w:rFonts w:ascii="Times New Roman" w:eastAsia="仿宋" w:hAnsi="Times New Roman"/>
          <w:vanish/>
          <w:color w:val="000000"/>
          <w:sz w:val="24"/>
        </w:rPr>
      </w:pPr>
      <w:r w:rsidRPr="00AB0A41">
        <w:rPr>
          <w:rFonts w:ascii="Times New Roman" w:eastAsia="仿宋" w:hAnsi="Times New Roman"/>
          <w:color w:val="000000"/>
          <w:sz w:val="24"/>
        </w:rPr>
        <w:t xml:space="preserve">    6</w:t>
      </w:r>
      <w:r w:rsidRPr="00AB0A41">
        <w:rPr>
          <w:rFonts w:ascii="Times New Roman" w:eastAsia="仿宋" w:hAnsi="Times New Roman"/>
          <w:color w:val="000000"/>
          <w:sz w:val="24"/>
        </w:rPr>
        <w:t>）答辩评分标准</w:t>
      </w:r>
    </w:p>
    <w:p w14:paraId="6CCD4F3B" w14:textId="77777777" w:rsidR="00560DAA" w:rsidRDefault="00A035AA" w:rsidP="00A035AA">
      <w:pPr>
        <w:widowControl/>
        <w:spacing w:line="360" w:lineRule="auto"/>
        <w:jc w:val="left"/>
        <w:rPr>
          <w:rFonts w:ascii="Times New Roman" w:eastAsia="仿宋" w:hAnsi="Times New Roman"/>
          <w:color w:val="000000"/>
          <w:kern w:val="0"/>
          <w:sz w:val="24"/>
        </w:rPr>
      </w:pPr>
      <w:r w:rsidRPr="00AB0A41">
        <w:rPr>
          <w:rFonts w:ascii="Times New Roman" w:eastAsia="仿宋" w:hAnsi="Times New Roman"/>
          <w:color w:val="000000"/>
          <w:kern w:val="0"/>
          <w:sz w:val="24"/>
        </w:rPr>
        <w:t xml:space="preserve">     </w:t>
      </w:r>
    </w:p>
    <w:p w14:paraId="1C466D46" w14:textId="62EB028A" w:rsidR="00A035AA" w:rsidRPr="00AB0A41" w:rsidRDefault="00A035AA" w:rsidP="00560DAA">
      <w:pPr>
        <w:widowControl/>
        <w:spacing w:line="360" w:lineRule="auto"/>
        <w:ind w:firstLineChars="300" w:firstLine="720"/>
        <w:jc w:val="left"/>
        <w:rPr>
          <w:rFonts w:ascii="Times New Roman" w:eastAsia="仿宋" w:hAnsi="Times New Roman"/>
          <w:vanish/>
          <w:color w:val="000000"/>
          <w:kern w:val="0"/>
          <w:sz w:val="24"/>
        </w:rPr>
      </w:pPr>
      <w:r w:rsidRPr="00AB0A41">
        <w:rPr>
          <w:rFonts w:ascii="Times New Roman" w:eastAsia="仿宋" w:hAnsi="Times New Roman"/>
          <w:color w:val="000000"/>
          <w:kern w:val="0"/>
          <w:sz w:val="24"/>
        </w:rPr>
        <w:t>（</w:t>
      </w:r>
      <w:r w:rsidRPr="00AB0A41">
        <w:rPr>
          <w:rFonts w:ascii="Times New Roman" w:eastAsia="仿宋" w:hAnsi="Times New Roman"/>
          <w:color w:val="000000"/>
          <w:kern w:val="0"/>
          <w:sz w:val="24"/>
        </w:rPr>
        <w:t>1</w:t>
      </w:r>
      <w:r w:rsidRPr="00AB0A41">
        <w:rPr>
          <w:rFonts w:ascii="Times New Roman" w:eastAsia="仿宋" w:hAnsi="Times New Roman"/>
          <w:color w:val="000000"/>
          <w:kern w:val="0"/>
          <w:sz w:val="24"/>
        </w:rPr>
        <w:t>）</w:t>
      </w:r>
      <w:r w:rsidRPr="00AB0A41">
        <w:rPr>
          <w:rFonts w:ascii="Times New Roman" w:eastAsia="仿宋" w:hAnsi="Times New Roman"/>
          <w:color w:val="000000"/>
          <w:sz w:val="24"/>
        </w:rPr>
        <w:t>设计内容：共</w:t>
      </w:r>
      <w:r w:rsidRPr="00AB0A41">
        <w:rPr>
          <w:rFonts w:ascii="Times New Roman" w:eastAsia="仿宋" w:hAnsi="Times New Roman"/>
          <w:color w:val="000000"/>
          <w:sz w:val="24"/>
        </w:rPr>
        <w:t>50</w:t>
      </w:r>
      <w:r w:rsidRPr="00AB0A41">
        <w:rPr>
          <w:rFonts w:ascii="Times New Roman" w:eastAsia="仿宋" w:hAnsi="Times New Roman"/>
          <w:color w:val="000000"/>
          <w:sz w:val="24"/>
        </w:rPr>
        <w:t>分</w:t>
      </w:r>
    </w:p>
    <w:p w14:paraId="54DACD0D" w14:textId="77777777" w:rsidR="00A035AA" w:rsidRPr="00AB0A41" w:rsidRDefault="00A035AA" w:rsidP="00A035AA">
      <w:pPr>
        <w:spacing w:line="360" w:lineRule="auto"/>
        <w:ind w:firstLineChars="350" w:firstLine="840"/>
        <w:rPr>
          <w:rFonts w:ascii="Times New Roman" w:eastAsia="仿宋" w:hAnsi="Times New Roman"/>
          <w:color w:val="000000"/>
          <w:sz w:val="24"/>
        </w:rPr>
      </w:pPr>
      <w:r w:rsidRPr="00AB0A41">
        <w:rPr>
          <w:rFonts w:ascii="Times New Roman" w:eastAsia="仿宋" w:hAnsi="Times New Roman"/>
          <w:color w:val="000000"/>
          <w:sz w:val="24"/>
        </w:rPr>
        <w:t>设计思想新颖性</w:t>
      </w:r>
      <w:r w:rsidRPr="00AB0A41">
        <w:rPr>
          <w:rFonts w:ascii="Times New Roman" w:eastAsia="仿宋" w:hAnsi="Times New Roman"/>
          <w:color w:val="000000"/>
          <w:sz w:val="24"/>
        </w:rPr>
        <w:t>20</w:t>
      </w:r>
      <w:r w:rsidRPr="00AB0A41">
        <w:rPr>
          <w:rFonts w:ascii="Times New Roman" w:eastAsia="仿宋" w:hAnsi="Times New Roman"/>
          <w:color w:val="000000"/>
          <w:sz w:val="24"/>
        </w:rPr>
        <w:t>（材料</w:t>
      </w:r>
      <w:r w:rsidRPr="00AB0A41">
        <w:rPr>
          <w:rFonts w:ascii="Times New Roman" w:eastAsia="仿宋" w:hAnsi="Times New Roman"/>
          <w:color w:val="000000"/>
          <w:sz w:val="24"/>
        </w:rPr>
        <w:t>10</w:t>
      </w:r>
      <w:r w:rsidRPr="00AB0A41">
        <w:rPr>
          <w:rFonts w:ascii="Times New Roman" w:eastAsia="仿宋" w:hAnsi="Times New Roman"/>
          <w:color w:val="000000"/>
          <w:sz w:val="24"/>
        </w:rPr>
        <w:t>、工艺</w:t>
      </w:r>
      <w:r w:rsidRPr="00AB0A41">
        <w:rPr>
          <w:rFonts w:ascii="Times New Roman" w:eastAsia="仿宋" w:hAnsi="Times New Roman"/>
          <w:color w:val="000000"/>
          <w:sz w:val="24"/>
        </w:rPr>
        <w:t>10</w:t>
      </w:r>
      <w:r w:rsidRPr="00AB0A41">
        <w:rPr>
          <w:rFonts w:ascii="Times New Roman" w:eastAsia="仿宋" w:hAnsi="Times New Roman"/>
          <w:color w:val="000000"/>
          <w:sz w:val="24"/>
        </w:rPr>
        <w:t>）</w:t>
      </w:r>
      <w:r w:rsidRPr="00AB0A41">
        <w:rPr>
          <w:rFonts w:ascii="Times New Roman" w:eastAsia="仿宋" w:hAnsi="Times New Roman" w:hint="eastAsia"/>
          <w:color w:val="000000"/>
          <w:sz w:val="24"/>
        </w:rPr>
        <w:t>；</w:t>
      </w:r>
    </w:p>
    <w:p w14:paraId="68F95585" w14:textId="77777777" w:rsidR="00A035AA" w:rsidRPr="00AB0A41" w:rsidRDefault="00A035AA" w:rsidP="00560DAA">
      <w:pPr>
        <w:spacing w:line="360" w:lineRule="auto"/>
        <w:ind w:firstLineChars="550" w:firstLine="1320"/>
        <w:rPr>
          <w:rFonts w:ascii="Times New Roman" w:eastAsia="仿宋" w:hAnsi="Times New Roman"/>
          <w:color w:val="000000"/>
          <w:sz w:val="24"/>
        </w:rPr>
      </w:pPr>
      <w:r w:rsidRPr="00AB0A41">
        <w:rPr>
          <w:rFonts w:ascii="Times New Roman" w:eastAsia="仿宋" w:hAnsi="Times New Roman"/>
          <w:color w:val="000000"/>
          <w:sz w:val="24"/>
        </w:rPr>
        <w:t>科学性</w:t>
      </w:r>
      <w:r w:rsidRPr="00AB0A41">
        <w:rPr>
          <w:rFonts w:ascii="Times New Roman" w:eastAsia="仿宋" w:hAnsi="Times New Roman"/>
          <w:color w:val="000000"/>
          <w:sz w:val="24"/>
        </w:rPr>
        <w:t xml:space="preserve">20 </w:t>
      </w:r>
      <w:r w:rsidRPr="00AB0A41">
        <w:rPr>
          <w:rFonts w:ascii="Times New Roman" w:eastAsia="仿宋" w:hAnsi="Times New Roman"/>
          <w:color w:val="000000"/>
          <w:sz w:val="24"/>
        </w:rPr>
        <w:t>（材料</w:t>
      </w:r>
      <w:r w:rsidRPr="00AB0A41">
        <w:rPr>
          <w:rFonts w:ascii="Times New Roman" w:eastAsia="仿宋" w:hAnsi="Times New Roman"/>
          <w:color w:val="000000"/>
          <w:sz w:val="24"/>
        </w:rPr>
        <w:t>10</w:t>
      </w:r>
      <w:r w:rsidRPr="00AB0A41">
        <w:rPr>
          <w:rFonts w:ascii="Times New Roman" w:eastAsia="仿宋" w:hAnsi="Times New Roman"/>
          <w:color w:val="000000"/>
          <w:sz w:val="24"/>
        </w:rPr>
        <w:t>、工艺</w:t>
      </w:r>
      <w:r w:rsidRPr="00AB0A41">
        <w:rPr>
          <w:rFonts w:ascii="Times New Roman" w:eastAsia="仿宋" w:hAnsi="Times New Roman"/>
          <w:color w:val="000000"/>
          <w:sz w:val="24"/>
        </w:rPr>
        <w:t>10</w:t>
      </w:r>
      <w:r w:rsidRPr="00AB0A41">
        <w:rPr>
          <w:rFonts w:ascii="Times New Roman" w:eastAsia="仿宋" w:hAnsi="Times New Roman"/>
          <w:color w:val="000000"/>
          <w:sz w:val="24"/>
        </w:rPr>
        <w:t>）</w:t>
      </w:r>
      <w:r w:rsidRPr="00AB0A41">
        <w:rPr>
          <w:rFonts w:ascii="Times New Roman" w:eastAsia="仿宋" w:hAnsi="Times New Roman" w:hint="eastAsia"/>
          <w:color w:val="000000"/>
          <w:sz w:val="24"/>
        </w:rPr>
        <w:t>；</w:t>
      </w:r>
    </w:p>
    <w:p w14:paraId="4052BB70" w14:textId="77777777" w:rsidR="00A035AA" w:rsidRPr="00AB0A41" w:rsidRDefault="00A035AA" w:rsidP="00560DAA">
      <w:pPr>
        <w:spacing w:line="360" w:lineRule="auto"/>
        <w:ind w:firstLineChars="550" w:firstLine="1320"/>
        <w:rPr>
          <w:rFonts w:ascii="Times New Roman" w:eastAsia="仿宋" w:hAnsi="Times New Roman"/>
          <w:color w:val="000000"/>
          <w:sz w:val="24"/>
        </w:rPr>
      </w:pPr>
      <w:r w:rsidRPr="00AB0A41">
        <w:rPr>
          <w:rFonts w:ascii="Times New Roman" w:eastAsia="仿宋" w:hAnsi="Times New Roman"/>
          <w:color w:val="000000"/>
          <w:sz w:val="24"/>
        </w:rPr>
        <w:t>经济可行性</w:t>
      </w:r>
      <w:r w:rsidRPr="00AB0A41">
        <w:rPr>
          <w:rFonts w:ascii="Times New Roman" w:eastAsia="仿宋" w:hAnsi="Times New Roman"/>
          <w:color w:val="000000"/>
          <w:sz w:val="24"/>
        </w:rPr>
        <w:t>10</w:t>
      </w:r>
      <w:r w:rsidRPr="00AB0A41">
        <w:rPr>
          <w:rFonts w:ascii="Times New Roman" w:eastAsia="仿宋" w:hAnsi="Times New Roman" w:hint="eastAsia"/>
          <w:color w:val="000000"/>
          <w:sz w:val="24"/>
        </w:rPr>
        <w:t>。</w:t>
      </w:r>
    </w:p>
    <w:p w14:paraId="40ED95A6" w14:textId="77777777" w:rsidR="00A035AA" w:rsidRPr="00AB0A41" w:rsidRDefault="00A035AA" w:rsidP="00A035AA">
      <w:pPr>
        <w:spacing w:line="360" w:lineRule="auto"/>
        <w:ind w:firstLineChars="300" w:firstLine="720"/>
        <w:rPr>
          <w:rFonts w:ascii="Times New Roman" w:eastAsia="仿宋" w:hAnsi="Times New Roman"/>
          <w:color w:val="000000"/>
          <w:sz w:val="24"/>
        </w:rPr>
      </w:pPr>
      <w:r w:rsidRPr="00AB0A41">
        <w:rPr>
          <w:rFonts w:ascii="Times New Roman" w:eastAsia="仿宋" w:hAnsi="Times New Roman"/>
          <w:color w:val="000000"/>
          <w:sz w:val="24"/>
        </w:rPr>
        <w:t>（</w:t>
      </w:r>
      <w:r w:rsidRPr="00AB0A41">
        <w:rPr>
          <w:rFonts w:ascii="Times New Roman" w:eastAsia="仿宋" w:hAnsi="Times New Roman"/>
          <w:color w:val="000000"/>
          <w:sz w:val="24"/>
        </w:rPr>
        <w:t>2</w:t>
      </w:r>
      <w:r w:rsidRPr="00AB0A41">
        <w:rPr>
          <w:rFonts w:ascii="Times New Roman" w:eastAsia="仿宋" w:hAnsi="Times New Roman"/>
          <w:color w:val="000000"/>
          <w:sz w:val="24"/>
        </w:rPr>
        <w:t>）现场表现：共</w:t>
      </w:r>
      <w:r w:rsidRPr="00AB0A41">
        <w:rPr>
          <w:rFonts w:ascii="Times New Roman" w:eastAsia="仿宋" w:hAnsi="Times New Roman"/>
          <w:color w:val="000000"/>
          <w:sz w:val="24"/>
        </w:rPr>
        <w:t>50</w:t>
      </w:r>
      <w:r w:rsidRPr="00AB0A41">
        <w:rPr>
          <w:rFonts w:ascii="Times New Roman" w:eastAsia="仿宋" w:hAnsi="Times New Roman"/>
          <w:color w:val="000000"/>
          <w:sz w:val="24"/>
        </w:rPr>
        <w:t>分</w:t>
      </w:r>
      <w:r w:rsidRPr="00AB0A41">
        <w:rPr>
          <w:rFonts w:ascii="Times New Roman" w:eastAsia="仿宋" w:hAnsi="Times New Roman" w:hint="eastAsia"/>
          <w:color w:val="000000"/>
          <w:sz w:val="24"/>
        </w:rPr>
        <w:t>：</w:t>
      </w:r>
    </w:p>
    <w:p w14:paraId="7592D299" w14:textId="1B65883E" w:rsidR="00A035AA" w:rsidRPr="00AB0A41" w:rsidRDefault="00A035AA" w:rsidP="00560DAA">
      <w:pPr>
        <w:spacing w:line="360" w:lineRule="auto"/>
        <w:ind w:firstLineChars="550" w:firstLine="1320"/>
        <w:rPr>
          <w:rFonts w:ascii="Times New Roman" w:eastAsia="仿宋" w:hAnsi="Times New Roman"/>
          <w:color w:val="000000"/>
          <w:sz w:val="24"/>
        </w:rPr>
      </w:pPr>
      <w:r w:rsidRPr="00AB0A41">
        <w:rPr>
          <w:rFonts w:ascii="Times New Roman" w:eastAsia="仿宋" w:hAnsi="Times New Roman"/>
          <w:color w:val="000000"/>
          <w:sz w:val="24"/>
        </w:rPr>
        <w:t>表述情况</w:t>
      </w:r>
      <w:r w:rsidRPr="00AB0A41">
        <w:rPr>
          <w:rFonts w:ascii="Times New Roman" w:eastAsia="仿宋" w:hAnsi="Times New Roman"/>
          <w:color w:val="000000"/>
          <w:sz w:val="24"/>
        </w:rPr>
        <w:t>10</w:t>
      </w:r>
      <w:r w:rsidRPr="00AB0A41">
        <w:rPr>
          <w:rFonts w:ascii="Times New Roman" w:eastAsia="仿宋" w:hAnsi="Times New Roman" w:hint="eastAsia"/>
          <w:color w:val="000000"/>
          <w:sz w:val="24"/>
        </w:rPr>
        <w:t>；</w:t>
      </w:r>
    </w:p>
    <w:p w14:paraId="1CA63ADC" w14:textId="77777777" w:rsidR="00A035AA" w:rsidRPr="00AB0A41" w:rsidRDefault="00A035AA" w:rsidP="00560DAA">
      <w:pPr>
        <w:spacing w:line="360" w:lineRule="auto"/>
        <w:ind w:firstLineChars="550" w:firstLine="1320"/>
        <w:rPr>
          <w:rFonts w:ascii="Times New Roman" w:eastAsia="仿宋" w:hAnsi="Times New Roman"/>
          <w:color w:val="000000"/>
          <w:sz w:val="24"/>
        </w:rPr>
      </w:pPr>
      <w:r w:rsidRPr="00AB0A41">
        <w:rPr>
          <w:rFonts w:ascii="Times New Roman" w:eastAsia="仿宋" w:hAnsi="Times New Roman"/>
          <w:color w:val="000000"/>
          <w:sz w:val="24"/>
        </w:rPr>
        <w:t>回答问题情况</w:t>
      </w:r>
      <w:r w:rsidRPr="00AB0A41">
        <w:rPr>
          <w:rFonts w:ascii="Times New Roman" w:eastAsia="仿宋" w:hAnsi="Times New Roman"/>
          <w:color w:val="000000"/>
          <w:sz w:val="24"/>
        </w:rPr>
        <w:t>30</w:t>
      </w:r>
      <w:r w:rsidRPr="00AB0A41">
        <w:rPr>
          <w:rFonts w:ascii="Times New Roman" w:eastAsia="仿宋" w:hAnsi="Times New Roman" w:hint="eastAsia"/>
          <w:color w:val="000000"/>
          <w:sz w:val="24"/>
        </w:rPr>
        <w:t>；</w:t>
      </w:r>
    </w:p>
    <w:p w14:paraId="302CC664" w14:textId="77777777" w:rsidR="00A035AA" w:rsidRPr="00AB0A41" w:rsidRDefault="00A035AA" w:rsidP="00560DAA">
      <w:pPr>
        <w:spacing w:line="360" w:lineRule="auto"/>
        <w:ind w:firstLineChars="550" w:firstLine="1320"/>
        <w:rPr>
          <w:rFonts w:ascii="Times New Roman" w:eastAsia="仿宋" w:hAnsi="Times New Roman"/>
          <w:color w:val="000000"/>
          <w:sz w:val="24"/>
        </w:rPr>
      </w:pPr>
      <w:r w:rsidRPr="00AB0A41">
        <w:rPr>
          <w:rFonts w:ascii="Times New Roman" w:eastAsia="仿宋" w:hAnsi="Times New Roman"/>
          <w:color w:val="000000"/>
          <w:sz w:val="24"/>
        </w:rPr>
        <w:t>整体表现</w:t>
      </w:r>
      <w:r w:rsidRPr="00AB0A41">
        <w:rPr>
          <w:rFonts w:ascii="Times New Roman" w:eastAsia="仿宋" w:hAnsi="Times New Roman"/>
          <w:color w:val="000000"/>
          <w:sz w:val="24"/>
        </w:rPr>
        <w:t>10</w:t>
      </w:r>
    </w:p>
    <w:p w14:paraId="2EE532D7" w14:textId="77777777" w:rsidR="00537498" w:rsidRPr="00CD5D7E" w:rsidRDefault="00537498" w:rsidP="006D2248">
      <w:pPr>
        <w:pStyle w:val="a9"/>
        <w:numPr>
          <w:ilvl w:val="0"/>
          <w:numId w:val="3"/>
        </w:numPr>
        <w:adjustRightInd w:val="0"/>
        <w:snapToGrid w:val="0"/>
        <w:spacing w:line="360" w:lineRule="auto"/>
        <w:ind w:firstLineChars="0"/>
        <w:rPr>
          <w:rFonts w:ascii="Times New Roman" w:eastAsia="仿宋" w:hAnsi="Times New Roman"/>
          <w:sz w:val="28"/>
          <w:szCs w:val="28"/>
        </w:rPr>
      </w:pPr>
      <w:r w:rsidRPr="00CD5D7E">
        <w:rPr>
          <w:rFonts w:ascii="Times New Roman" w:eastAsia="仿宋" w:hAnsi="Times New Roman"/>
          <w:sz w:val="28"/>
          <w:szCs w:val="28"/>
        </w:rPr>
        <w:t>期末考试评分标准</w:t>
      </w:r>
      <w:r w:rsidR="002D1201">
        <w:rPr>
          <w:rFonts w:ascii="Times New Roman" w:eastAsia="仿宋" w:hAnsi="Times New Roman" w:hint="eastAsia"/>
          <w:sz w:val="28"/>
          <w:szCs w:val="28"/>
        </w:rPr>
        <w:t>：</w:t>
      </w:r>
      <w:r w:rsidR="002D1201" w:rsidRPr="002D1201">
        <w:rPr>
          <w:rFonts w:ascii="Times New Roman" w:eastAsia="仿宋" w:hAnsi="Times New Roman" w:hint="eastAsia"/>
          <w:sz w:val="28"/>
          <w:szCs w:val="28"/>
        </w:rPr>
        <w:t>试卷评分标准详见每学期“</w:t>
      </w:r>
      <w:r w:rsidR="006D2248" w:rsidRPr="006D2248">
        <w:rPr>
          <w:rFonts w:ascii="Times New Roman" w:eastAsia="仿宋" w:hAnsi="Times New Roman" w:hint="eastAsia"/>
          <w:sz w:val="28"/>
          <w:szCs w:val="28"/>
        </w:rPr>
        <w:t>高分子材料成型加工基础</w:t>
      </w:r>
      <w:r w:rsidR="002D1201" w:rsidRPr="002D1201">
        <w:rPr>
          <w:rFonts w:ascii="Times New Roman" w:eastAsia="仿宋" w:hAnsi="Times New Roman" w:hint="eastAsia"/>
          <w:sz w:val="28"/>
          <w:szCs w:val="28"/>
        </w:rPr>
        <w:t>试卷参考答案及评分标准”</w:t>
      </w:r>
      <w:r w:rsidR="002D1201">
        <w:rPr>
          <w:rFonts w:ascii="Times New Roman" w:eastAsia="仿宋" w:hAnsi="Times New Roman" w:hint="eastAsia"/>
          <w:sz w:val="28"/>
          <w:szCs w:val="28"/>
        </w:rPr>
        <w:t>。</w:t>
      </w:r>
    </w:p>
    <w:p w14:paraId="29DC36ED" w14:textId="77777777" w:rsidR="00537498" w:rsidRPr="00B404E9" w:rsidRDefault="00537498" w:rsidP="00236038">
      <w:pPr>
        <w:numPr>
          <w:ilvl w:val="0"/>
          <w:numId w:val="4"/>
        </w:numPr>
        <w:spacing w:beforeLines="100" w:before="312" w:line="360" w:lineRule="auto"/>
        <w:rPr>
          <w:rFonts w:ascii="Times New Roman" w:eastAsia="仿宋" w:hAnsi="Times New Roman"/>
          <w:b/>
          <w:sz w:val="32"/>
          <w:szCs w:val="32"/>
        </w:rPr>
      </w:pPr>
      <w:r w:rsidRPr="00B404E9">
        <w:rPr>
          <w:rFonts w:ascii="Times New Roman" w:eastAsia="仿宋" w:hAnsi="Times New Roman"/>
          <w:b/>
          <w:sz w:val="32"/>
          <w:szCs w:val="32"/>
        </w:rPr>
        <w:t>教材与教学资源</w:t>
      </w:r>
    </w:p>
    <w:p w14:paraId="0033ED41" w14:textId="77777777" w:rsidR="00347FC8" w:rsidRPr="00CF3893" w:rsidRDefault="00347FC8" w:rsidP="00537498">
      <w:pPr>
        <w:pStyle w:val="Default"/>
        <w:jc w:val="both"/>
        <w:rPr>
          <w:rFonts w:ascii="Times New Roman" w:eastAsia="仿宋" w:cs="Times New Roman"/>
          <w:b/>
          <w:color w:val="auto"/>
          <w:kern w:val="2"/>
          <w:sz w:val="30"/>
          <w:szCs w:val="30"/>
        </w:rPr>
      </w:pPr>
      <w:r w:rsidRPr="00CF3893">
        <w:rPr>
          <w:rFonts w:ascii="Times New Roman" w:eastAsia="仿宋" w:cs="Times New Roman" w:hint="eastAsia"/>
          <w:b/>
          <w:color w:val="auto"/>
          <w:kern w:val="2"/>
          <w:sz w:val="30"/>
          <w:szCs w:val="30"/>
        </w:rPr>
        <w:t>（一）教材</w:t>
      </w:r>
      <w:r w:rsidR="00537498" w:rsidRPr="00CF3893">
        <w:rPr>
          <w:rFonts w:ascii="Times New Roman" w:eastAsia="仿宋" w:cs="Times New Roman"/>
          <w:b/>
          <w:color w:val="auto"/>
          <w:kern w:val="2"/>
          <w:sz w:val="30"/>
          <w:szCs w:val="30"/>
        </w:rPr>
        <w:t>：</w:t>
      </w:r>
    </w:p>
    <w:p w14:paraId="63219135" w14:textId="77777777" w:rsidR="007B5BAF" w:rsidRPr="00CF3893" w:rsidRDefault="00EF1B37" w:rsidP="00AB0A41">
      <w:pPr>
        <w:pStyle w:val="af2"/>
        <w:spacing w:line="360" w:lineRule="auto"/>
        <w:ind w:firstLineChars="200" w:firstLine="560"/>
        <w:rPr>
          <w:rFonts w:ascii="Times New Roman" w:eastAsia="仿宋" w:hAnsi="Times New Roman"/>
          <w:sz w:val="28"/>
          <w:szCs w:val="28"/>
        </w:rPr>
      </w:pPr>
      <w:r w:rsidRPr="00CF3893">
        <w:rPr>
          <w:rFonts w:ascii="Times New Roman" w:eastAsia="仿宋" w:hAnsi="Times New Roman" w:hint="eastAsia"/>
          <w:sz w:val="28"/>
          <w:szCs w:val="28"/>
        </w:rPr>
        <w:t>《聚合物成型加工基础》，杨鸣波，化学工业出版社，</w:t>
      </w:r>
      <w:r w:rsidRPr="00CF3893">
        <w:rPr>
          <w:rFonts w:ascii="Times New Roman" w:eastAsia="仿宋" w:hAnsi="Times New Roman"/>
          <w:sz w:val="28"/>
          <w:szCs w:val="28"/>
        </w:rPr>
        <w:t>2009</w:t>
      </w:r>
      <w:r w:rsidR="00A76657" w:rsidRPr="00CF3893">
        <w:rPr>
          <w:rFonts w:ascii="Times New Roman" w:eastAsia="仿宋" w:hAnsi="Times New Roman" w:hint="eastAsia"/>
          <w:sz w:val="28"/>
          <w:szCs w:val="28"/>
        </w:rPr>
        <w:t>年</w:t>
      </w:r>
    </w:p>
    <w:p w14:paraId="19CC79BF" w14:textId="77777777" w:rsidR="00537498" w:rsidRPr="00CF3893" w:rsidRDefault="00347FC8" w:rsidP="00537498">
      <w:pPr>
        <w:pStyle w:val="Default"/>
        <w:jc w:val="both"/>
        <w:rPr>
          <w:rFonts w:ascii="Times New Roman" w:eastAsia="仿宋" w:cs="Times New Roman"/>
          <w:b/>
          <w:color w:val="auto"/>
          <w:kern w:val="2"/>
          <w:sz w:val="30"/>
          <w:szCs w:val="30"/>
        </w:rPr>
      </w:pPr>
      <w:r w:rsidRPr="00CF3893">
        <w:rPr>
          <w:rFonts w:ascii="Times New Roman" w:eastAsia="仿宋" w:cs="Times New Roman" w:hint="eastAsia"/>
          <w:b/>
          <w:color w:val="auto"/>
          <w:kern w:val="2"/>
          <w:sz w:val="30"/>
          <w:szCs w:val="30"/>
        </w:rPr>
        <w:t>（二）</w:t>
      </w:r>
      <w:r w:rsidR="007B5BAF" w:rsidRPr="00CF3893">
        <w:rPr>
          <w:rFonts w:ascii="Times New Roman" w:eastAsia="仿宋" w:cs="Times New Roman" w:hint="eastAsia"/>
          <w:b/>
          <w:color w:val="auto"/>
          <w:kern w:val="2"/>
          <w:sz w:val="30"/>
          <w:szCs w:val="30"/>
        </w:rPr>
        <w:t>参考书</w:t>
      </w:r>
      <w:r w:rsidR="00537498" w:rsidRPr="00CF3893">
        <w:rPr>
          <w:rFonts w:ascii="Times New Roman" w:eastAsia="仿宋" w:cs="Times New Roman"/>
          <w:b/>
          <w:color w:val="auto"/>
          <w:kern w:val="2"/>
          <w:sz w:val="30"/>
          <w:szCs w:val="30"/>
        </w:rPr>
        <w:t>：</w:t>
      </w:r>
    </w:p>
    <w:p w14:paraId="21D5EB82" w14:textId="77777777" w:rsidR="002A1359" w:rsidRPr="00CF3893" w:rsidRDefault="002A1359" w:rsidP="002A1359">
      <w:pPr>
        <w:pStyle w:val="af2"/>
        <w:numPr>
          <w:ilvl w:val="0"/>
          <w:numId w:val="14"/>
        </w:numPr>
        <w:spacing w:line="360" w:lineRule="auto"/>
        <w:rPr>
          <w:rFonts w:ascii="Times New Roman" w:eastAsia="仿宋" w:hAnsi="Times New Roman"/>
          <w:sz w:val="28"/>
          <w:szCs w:val="28"/>
        </w:rPr>
      </w:pPr>
      <w:r w:rsidRPr="00CF3893">
        <w:rPr>
          <w:rFonts w:ascii="Times New Roman" w:eastAsia="仿宋" w:hAnsi="Times New Roman"/>
          <w:sz w:val="28"/>
          <w:szCs w:val="28"/>
        </w:rPr>
        <w:t>《</w:t>
      </w:r>
      <w:r w:rsidRPr="00CF3893">
        <w:rPr>
          <w:rFonts w:ascii="Times New Roman" w:eastAsia="仿宋" w:hAnsi="Times New Roman"/>
          <w:sz w:val="28"/>
          <w:szCs w:val="28"/>
        </w:rPr>
        <w:t>Principles of Polymer Processing</w:t>
      </w:r>
      <w:r w:rsidRPr="00CF3893">
        <w:rPr>
          <w:rFonts w:ascii="Times New Roman" w:eastAsia="仿宋" w:hAnsi="Times New Roman"/>
          <w:sz w:val="28"/>
          <w:szCs w:val="28"/>
        </w:rPr>
        <w:t>》</w:t>
      </w:r>
      <w:r w:rsidRPr="00CF3893">
        <w:rPr>
          <w:rFonts w:ascii="Times New Roman" w:eastAsia="仿宋" w:hAnsi="Times New Roman"/>
          <w:sz w:val="28"/>
          <w:szCs w:val="28"/>
        </w:rPr>
        <w:t>2nd Edition</w:t>
      </w:r>
      <w:r w:rsidRPr="00CF3893">
        <w:rPr>
          <w:rFonts w:ascii="Times New Roman" w:eastAsia="仿宋" w:hAnsi="Times New Roman"/>
          <w:sz w:val="28"/>
          <w:szCs w:val="28"/>
        </w:rPr>
        <w:t>，</w:t>
      </w:r>
      <w:r w:rsidRPr="00CF3893">
        <w:rPr>
          <w:rFonts w:ascii="Times New Roman" w:eastAsia="仿宋" w:hAnsi="Times New Roman"/>
          <w:sz w:val="28"/>
          <w:szCs w:val="28"/>
        </w:rPr>
        <w:t xml:space="preserve"> </w:t>
      </w:r>
      <w:proofErr w:type="spellStart"/>
      <w:r w:rsidRPr="00CF3893">
        <w:rPr>
          <w:rFonts w:ascii="Times New Roman" w:eastAsia="仿宋" w:hAnsi="Times New Roman"/>
          <w:sz w:val="28"/>
          <w:szCs w:val="28"/>
        </w:rPr>
        <w:t>Zehev</w:t>
      </w:r>
      <w:proofErr w:type="spellEnd"/>
      <w:r w:rsidRPr="00CF3893">
        <w:rPr>
          <w:rFonts w:ascii="Times New Roman" w:eastAsia="仿宋" w:hAnsi="Times New Roman"/>
          <w:sz w:val="28"/>
          <w:szCs w:val="28"/>
        </w:rPr>
        <w:t xml:space="preserve"> Tadmor &amp; Costas G. </w:t>
      </w:r>
      <w:proofErr w:type="spellStart"/>
      <w:r w:rsidRPr="00CF3893">
        <w:rPr>
          <w:rFonts w:ascii="Times New Roman" w:eastAsia="仿宋" w:hAnsi="Times New Roman"/>
          <w:sz w:val="28"/>
          <w:szCs w:val="28"/>
        </w:rPr>
        <w:t>Gogos</w:t>
      </w:r>
      <w:proofErr w:type="spellEnd"/>
      <w:r w:rsidRPr="00CF3893">
        <w:rPr>
          <w:rFonts w:ascii="Times New Roman" w:eastAsia="仿宋" w:hAnsi="Times New Roman"/>
          <w:sz w:val="28"/>
          <w:szCs w:val="28"/>
        </w:rPr>
        <w:t xml:space="preserve"> </w:t>
      </w:r>
    </w:p>
    <w:p w14:paraId="26B8998B" w14:textId="77777777" w:rsidR="002A1359" w:rsidRPr="00CF3893" w:rsidRDefault="002A1359" w:rsidP="002A1359">
      <w:pPr>
        <w:pStyle w:val="af2"/>
        <w:spacing w:line="360" w:lineRule="auto"/>
        <w:ind w:left="1260"/>
        <w:rPr>
          <w:rFonts w:ascii="Times New Roman" w:eastAsia="仿宋" w:hAnsi="Times New Roman"/>
          <w:sz w:val="28"/>
          <w:szCs w:val="28"/>
        </w:rPr>
      </w:pPr>
      <w:r w:rsidRPr="00CF3893">
        <w:rPr>
          <w:rFonts w:ascii="Times New Roman" w:eastAsia="仿宋" w:hAnsi="Times New Roman"/>
          <w:sz w:val="28"/>
          <w:szCs w:val="28"/>
        </w:rPr>
        <w:t>《聚合物加工原理》第二版</w:t>
      </w:r>
      <w:r w:rsidRPr="00CF3893">
        <w:rPr>
          <w:rFonts w:ascii="Times New Roman" w:eastAsia="仿宋" w:hAnsi="Times New Roman" w:hint="eastAsia"/>
          <w:sz w:val="28"/>
          <w:szCs w:val="28"/>
        </w:rPr>
        <w:t>，</w:t>
      </w:r>
      <w:r w:rsidRPr="00CF3893">
        <w:rPr>
          <w:rFonts w:ascii="Times New Roman" w:eastAsia="仿宋" w:hAnsi="Times New Roman"/>
          <w:sz w:val="28"/>
          <w:szCs w:val="28"/>
        </w:rPr>
        <w:t>（以色列）</w:t>
      </w:r>
      <w:r w:rsidRPr="00CF3893">
        <w:rPr>
          <w:rFonts w:ascii="Times New Roman" w:eastAsia="仿宋" w:hAnsi="Times New Roman"/>
          <w:sz w:val="28"/>
          <w:szCs w:val="28"/>
        </w:rPr>
        <w:t xml:space="preserve">Z. </w:t>
      </w:r>
      <w:r w:rsidRPr="00CF3893">
        <w:rPr>
          <w:rFonts w:ascii="Times New Roman" w:eastAsia="仿宋" w:hAnsi="Times New Roman"/>
          <w:sz w:val="28"/>
          <w:szCs w:val="28"/>
        </w:rPr>
        <w:t>塔德莫尔，（美）</w:t>
      </w:r>
      <w:r w:rsidRPr="00CF3893">
        <w:rPr>
          <w:rFonts w:ascii="Times New Roman" w:eastAsia="仿宋" w:hAnsi="Times New Roman"/>
          <w:sz w:val="28"/>
          <w:szCs w:val="28"/>
        </w:rPr>
        <w:t xml:space="preserve">C. G. </w:t>
      </w:r>
      <w:r w:rsidRPr="00CF3893">
        <w:rPr>
          <w:rFonts w:ascii="Times New Roman" w:eastAsia="仿宋" w:hAnsi="Times New Roman"/>
          <w:sz w:val="28"/>
          <w:szCs w:val="28"/>
        </w:rPr>
        <w:t>高戈斯著，任冬云译</w:t>
      </w:r>
      <w:r w:rsidRPr="00CF3893">
        <w:rPr>
          <w:rFonts w:ascii="Times New Roman" w:eastAsia="仿宋" w:hAnsi="Times New Roman" w:hint="eastAsia"/>
          <w:sz w:val="28"/>
          <w:szCs w:val="28"/>
        </w:rPr>
        <w:t>，</w:t>
      </w:r>
      <w:r w:rsidRPr="00CF3893">
        <w:rPr>
          <w:rFonts w:ascii="Times New Roman" w:eastAsia="仿宋" w:hAnsi="Times New Roman"/>
          <w:sz w:val="28"/>
          <w:szCs w:val="28"/>
        </w:rPr>
        <w:t>化工出版社</w:t>
      </w:r>
      <w:r w:rsidRPr="00CF3893">
        <w:rPr>
          <w:rFonts w:ascii="Times New Roman" w:eastAsia="仿宋" w:hAnsi="Times New Roman"/>
          <w:sz w:val="28"/>
          <w:szCs w:val="28"/>
        </w:rPr>
        <w:t xml:space="preserve"> 2008</w:t>
      </w:r>
      <w:r w:rsidRPr="00CF3893">
        <w:rPr>
          <w:rFonts w:ascii="Times New Roman" w:eastAsia="仿宋" w:hAnsi="Times New Roman"/>
          <w:sz w:val="28"/>
          <w:szCs w:val="28"/>
        </w:rPr>
        <w:t>年</w:t>
      </w:r>
    </w:p>
    <w:p w14:paraId="12E72FA2" w14:textId="77777777" w:rsidR="002A1359" w:rsidRPr="00CF3893" w:rsidRDefault="002A1359" w:rsidP="002A1359">
      <w:pPr>
        <w:pStyle w:val="af2"/>
        <w:numPr>
          <w:ilvl w:val="0"/>
          <w:numId w:val="14"/>
        </w:numPr>
        <w:spacing w:line="360" w:lineRule="auto"/>
        <w:rPr>
          <w:rFonts w:ascii="Times New Roman" w:eastAsia="仿宋" w:hAnsi="Times New Roman"/>
          <w:sz w:val="28"/>
          <w:szCs w:val="28"/>
        </w:rPr>
      </w:pPr>
      <w:r w:rsidRPr="00CF3893">
        <w:rPr>
          <w:rFonts w:ascii="Times New Roman" w:eastAsia="仿宋" w:hAnsi="Times New Roman"/>
          <w:sz w:val="28"/>
          <w:szCs w:val="28"/>
        </w:rPr>
        <w:t>《塑料成型工艺学》第三版</w:t>
      </w:r>
      <w:r w:rsidRPr="00CF3893">
        <w:rPr>
          <w:rFonts w:ascii="Times New Roman" w:eastAsia="仿宋" w:hAnsi="Times New Roman" w:hint="eastAsia"/>
          <w:sz w:val="28"/>
          <w:szCs w:val="28"/>
        </w:rPr>
        <w:t>，</w:t>
      </w:r>
      <w:r w:rsidRPr="00CF3893">
        <w:rPr>
          <w:rFonts w:ascii="Times New Roman" w:eastAsia="仿宋" w:hAnsi="Times New Roman"/>
          <w:sz w:val="28"/>
          <w:szCs w:val="28"/>
        </w:rPr>
        <w:t>杨鸣波、黄锐主编</w:t>
      </w:r>
      <w:r w:rsidRPr="00CF3893">
        <w:rPr>
          <w:rFonts w:ascii="Times New Roman" w:eastAsia="仿宋" w:hAnsi="Times New Roman" w:hint="eastAsia"/>
          <w:sz w:val="28"/>
          <w:szCs w:val="28"/>
        </w:rPr>
        <w:t>，</w:t>
      </w:r>
      <w:r w:rsidRPr="00CF3893">
        <w:rPr>
          <w:rFonts w:ascii="Times New Roman" w:eastAsia="仿宋" w:hAnsi="Times New Roman"/>
          <w:sz w:val="28"/>
          <w:szCs w:val="28"/>
        </w:rPr>
        <w:t>轻工业出版社</w:t>
      </w:r>
      <w:r w:rsidRPr="00CF3893">
        <w:rPr>
          <w:rFonts w:ascii="Times New Roman" w:eastAsia="仿宋" w:hAnsi="Times New Roman"/>
          <w:sz w:val="28"/>
          <w:szCs w:val="28"/>
        </w:rPr>
        <w:t xml:space="preserve"> </w:t>
      </w:r>
      <w:r w:rsidRPr="00CF3893">
        <w:rPr>
          <w:rFonts w:ascii="Times New Roman" w:eastAsia="仿宋" w:hAnsi="Times New Roman"/>
          <w:sz w:val="28"/>
          <w:szCs w:val="28"/>
        </w:rPr>
        <w:lastRenderedPageBreak/>
        <w:t>2014</w:t>
      </w:r>
      <w:r w:rsidRPr="00CF3893">
        <w:rPr>
          <w:rFonts w:ascii="Times New Roman" w:eastAsia="仿宋" w:hAnsi="Times New Roman"/>
          <w:sz w:val="28"/>
          <w:szCs w:val="28"/>
        </w:rPr>
        <w:t>年</w:t>
      </w:r>
    </w:p>
    <w:p w14:paraId="4A1B0DED" w14:textId="77777777" w:rsidR="002A1359" w:rsidRPr="00CF3893" w:rsidRDefault="002A1359" w:rsidP="002A1359">
      <w:pPr>
        <w:pStyle w:val="af2"/>
        <w:numPr>
          <w:ilvl w:val="0"/>
          <w:numId w:val="14"/>
        </w:numPr>
        <w:spacing w:line="360" w:lineRule="auto"/>
        <w:rPr>
          <w:rFonts w:ascii="Times New Roman" w:eastAsia="仿宋" w:hAnsi="Times New Roman"/>
          <w:sz w:val="28"/>
          <w:szCs w:val="28"/>
        </w:rPr>
      </w:pPr>
      <w:r w:rsidRPr="00CF3893">
        <w:rPr>
          <w:rFonts w:ascii="Times New Roman" w:eastAsia="仿宋" w:hAnsi="Times New Roman"/>
          <w:sz w:val="28"/>
          <w:szCs w:val="28"/>
        </w:rPr>
        <w:t>《聚合物科学与工艺学引论》</w:t>
      </w:r>
      <w:r w:rsidRPr="00CF3893">
        <w:rPr>
          <w:rFonts w:ascii="Times New Roman" w:eastAsia="仿宋" w:hAnsi="Times New Roman" w:hint="eastAsia"/>
          <w:sz w:val="28"/>
          <w:szCs w:val="28"/>
        </w:rPr>
        <w:t>，</w:t>
      </w:r>
      <w:r w:rsidRPr="00CF3893">
        <w:rPr>
          <w:rFonts w:ascii="Times New Roman" w:eastAsia="仿宋" w:hAnsi="Times New Roman"/>
          <w:sz w:val="28"/>
          <w:szCs w:val="28"/>
        </w:rPr>
        <w:t>[</w:t>
      </w:r>
      <w:r w:rsidRPr="00CF3893">
        <w:rPr>
          <w:rFonts w:ascii="Times New Roman" w:eastAsia="仿宋" w:hAnsi="Times New Roman"/>
          <w:sz w:val="28"/>
          <w:szCs w:val="28"/>
        </w:rPr>
        <w:t>美</w:t>
      </w:r>
      <w:r w:rsidRPr="00CF3893">
        <w:rPr>
          <w:rFonts w:ascii="Times New Roman" w:eastAsia="仿宋" w:hAnsi="Times New Roman"/>
          <w:sz w:val="28"/>
          <w:szCs w:val="28"/>
        </w:rPr>
        <w:t>]H.S.</w:t>
      </w:r>
      <w:r w:rsidRPr="00CF3893">
        <w:rPr>
          <w:rFonts w:ascii="Times New Roman" w:eastAsia="仿宋" w:hAnsi="Times New Roman"/>
          <w:sz w:val="28"/>
          <w:szCs w:val="28"/>
        </w:rPr>
        <w:t>考夫</w:t>
      </w:r>
      <w:proofErr w:type="gramStart"/>
      <w:r w:rsidRPr="00CF3893">
        <w:rPr>
          <w:rFonts w:ascii="Times New Roman" w:eastAsia="仿宋" w:hAnsi="Times New Roman"/>
          <w:sz w:val="28"/>
          <w:szCs w:val="28"/>
        </w:rPr>
        <w:t>曼</w:t>
      </w:r>
      <w:proofErr w:type="gramEnd"/>
      <w:r w:rsidRPr="00CF3893">
        <w:rPr>
          <w:rFonts w:ascii="Times New Roman" w:eastAsia="仿宋" w:hAnsi="Times New Roman"/>
          <w:sz w:val="28"/>
          <w:szCs w:val="28"/>
        </w:rPr>
        <w:t xml:space="preserve">  J.J. </w:t>
      </w:r>
      <w:r w:rsidRPr="00CF3893">
        <w:rPr>
          <w:rFonts w:ascii="Times New Roman" w:eastAsia="仿宋" w:hAnsi="Times New Roman"/>
          <w:sz w:val="28"/>
          <w:szCs w:val="28"/>
        </w:rPr>
        <w:t>法尔西塔</w:t>
      </w:r>
      <w:r w:rsidRPr="00CF3893">
        <w:rPr>
          <w:rFonts w:ascii="Times New Roman" w:eastAsia="仿宋" w:hAnsi="Times New Roman" w:hint="eastAsia"/>
          <w:sz w:val="28"/>
          <w:szCs w:val="28"/>
        </w:rPr>
        <w:t>，</w:t>
      </w:r>
      <w:r w:rsidRPr="00CF3893">
        <w:rPr>
          <w:rFonts w:ascii="Times New Roman" w:eastAsia="仿宋" w:hAnsi="Times New Roman"/>
          <w:sz w:val="28"/>
          <w:szCs w:val="28"/>
        </w:rPr>
        <w:t>科学出版社</w:t>
      </w:r>
    </w:p>
    <w:p w14:paraId="0AF22028" w14:textId="77777777" w:rsidR="002A1359" w:rsidRPr="00CF3893" w:rsidRDefault="002A1359" w:rsidP="002A1359">
      <w:pPr>
        <w:pStyle w:val="af2"/>
        <w:numPr>
          <w:ilvl w:val="0"/>
          <w:numId w:val="14"/>
        </w:numPr>
        <w:spacing w:line="360" w:lineRule="auto"/>
        <w:rPr>
          <w:rFonts w:ascii="Times New Roman" w:eastAsia="仿宋" w:hAnsi="Times New Roman"/>
          <w:sz w:val="28"/>
          <w:szCs w:val="28"/>
        </w:rPr>
      </w:pPr>
      <w:r w:rsidRPr="00CF3893">
        <w:rPr>
          <w:rFonts w:ascii="Times New Roman" w:eastAsia="仿宋" w:hAnsi="Times New Roman"/>
          <w:sz w:val="28"/>
          <w:szCs w:val="28"/>
        </w:rPr>
        <w:t>《塑料工程手册》</w:t>
      </w:r>
      <w:r w:rsidRPr="00CF3893">
        <w:rPr>
          <w:rFonts w:ascii="Times New Roman" w:eastAsia="仿宋" w:hAnsi="Times New Roman" w:hint="eastAsia"/>
          <w:sz w:val="28"/>
          <w:szCs w:val="28"/>
        </w:rPr>
        <w:t>，</w:t>
      </w:r>
      <w:r w:rsidRPr="00CF3893">
        <w:rPr>
          <w:rFonts w:ascii="Times New Roman" w:eastAsia="仿宋" w:hAnsi="Times New Roman"/>
          <w:sz w:val="28"/>
          <w:szCs w:val="28"/>
        </w:rPr>
        <w:t>黄锐主编</w:t>
      </w:r>
      <w:r w:rsidRPr="00CF3893">
        <w:rPr>
          <w:rFonts w:ascii="Times New Roman" w:eastAsia="仿宋" w:hAnsi="Times New Roman" w:hint="eastAsia"/>
          <w:sz w:val="28"/>
          <w:szCs w:val="28"/>
        </w:rPr>
        <w:t>，</w:t>
      </w:r>
      <w:r w:rsidRPr="00CF3893">
        <w:rPr>
          <w:rFonts w:ascii="Times New Roman" w:eastAsia="仿宋" w:hAnsi="Times New Roman"/>
          <w:sz w:val="28"/>
          <w:szCs w:val="28"/>
        </w:rPr>
        <w:t>机械工业出版社</w:t>
      </w:r>
      <w:r w:rsidRPr="00CF3893">
        <w:rPr>
          <w:rFonts w:ascii="Times New Roman" w:eastAsia="仿宋" w:hAnsi="Times New Roman" w:hint="eastAsia"/>
          <w:sz w:val="28"/>
          <w:szCs w:val="28"/>
        </w:rPr>
        <w:t>，</w:t>
      </w:r>
      <w:r w:rsidRPr="00CF3893">
        <w:rPr>
          <w:rFonts w:ascii="Times New Roman" w:eastAsia="仿宋" w:hAnsi="Times New Roman"/>
          <w:sz w:val="28"/>
          <w:szCs w:val="28"/>
        </w:rPr>
        <w:t>2000</w:t>
      </w:r>
      <w:r w:rsidRPr="00CF3893">
        <w:rPr>
          <w:rFonts w:ascii="Times New Roman" w:eastAsia="仿宋" w:hAnsi="Times New Roman" w:hint="eastAsia"/>
          <w:sz w:val="28"/>
          <w:szCs w:val="28"/>
        </w:rPr>
        <w:t>年</w:t>
      </w:r>
    </w:p>
    <w:p w14:paraId="05C856F5" w14:textId="77777777" w:rsidR="002A1359" w:rsidRPr="00CF3893" w:rsidRDefault="002A1359" w:rsidP="002A1359">
      <w:pPr>
        <w:pStyle w:val="af2"/>
        <w:numPr>
          <w:ilvl w:val="0"/>
          <w:numId w:val="14"/>
        </w:numPr>
        <w:spacing w:line="360" w:lineRule="auto"/>
        <w:rPr>
          <w:rFonts w:ascii="Times New Roman" w:eastAsia="仿宋" w:hAnsi="Times New Roman"/>
          <w:sz w:val="28"/>
          <w:szCs w:val="28"/>
        </w:rPr>
      </w:pPr>
      <w:r w:rsidRPr="00CF3893">
        <w:rPr>
          <w:rFonts w:ascii="Times New Roman" w:eastAsia="仿宋" w:hAnsi="Times New Roman"/>
          <w:sz w:val="28"/>
          <w:szCs w:val="28"/>
        </w:rPr>
        <w:t>《塑料工程手册》</w:t>
      </w:r>
      <w:r w:rsidRPr="00CF3893">
        <w:rPr>
          <w:rFonts w:ascii="Times New Roman" w:eastAsia="仿宋" w:hAnsi="Times New Roman" w:hint="eastAsia"/>
          <w:sz w:val="28"/>
          <w:szCs w:val="28"/>
        </w:rPr>
        <w:t>，</w:t>
      </w:r>
      <w:r w:rsidRPr="00CF3893">
        <w:rPr>
          <w:rFonts w:ascii="Times New Roman" w:eastAsia="仿宋" w:hAnsi="Times New Roman"/>
          <w:sz w:val="28"/>
          <w:szCs w:val="28"/>
        </w:rPr>
        <w:t>丁</w:t>
      </w:r>
      <w:proofErr w:type="gramStart"/>
      <w:r w:rsidRPr="00CF3893">
        <w:rPr>
          <w:rFonts w:ascii="Times New Roman" w:eastAsia="仿宋" w:hAnsi="Times New Roman"/>
          <w:sz w:val="28"/>
          <w:szCs w:val="28"/>
        </w:rPr>
        <w:t>浩</w:t>
      </w:r>
      <w:proofErr w:type="gramEnd"/>
      <w:r w:rsidRPr="00CF3893">
        <w:rPr>
          <w:rFonts w:ascii="Times New Roman" w:eastAsia="仿宋" w:hAnsi="Times New Roman"/>
          <w:sz w:val="28"/>
          <w:szCs w:val="28"/>
        </w:rPr>
        <w:t>主编</w:t>
      </w:r>
      <w:r w:rsidRPr="00CF3893">
        <w:rPr>
          <w:rFonts w:ascii="Times New Roman" w:eastAsia="仿宋" w:hAnsi="Times New Roman" w:hint="eastAsia"/>
          <w:sz w:val="28"/>
          <w:szCs w:val="28"/>
        </w:rPr>
        <w:t>，</w:t>
      </w:r>
      <w:r w:rsidRPr="00CF3893">
        <w:rPr>
          <w:rFonts w:ascii="Times New Roman" w:eastAsia="仿宋" w:hAnsi="Times New Roman"/>
          <w:sz w:val="28"/>
          <w:szCs w:val="28"/>
        </w:rPr>
        <w:t>化学工业出版社</w:t>
      </w:r>
      <w:r w:rsidRPr="00CF3893">
        <w:rPr>
          <w:rFonts w:ascii="Times New Roman" w:eastAsia="仿宋" w:hAnsi="Times New Roman" w:hint="eastAsia"/>
          <w:sz w:val="28"/>
          <w:szCs w:val="28"/>
        </w:rPr>
        <w:t>，</w:t>
      </w:r>
      <w:r w:rsidRPr="00CF3893">
        <w:rPr>
          <w:rFonts w:ascii="Times New Roman" w:eastAsia="仿宋" w:hAnsi="Times New Roman"/>
          <w:sz w:val="28"/>
          <w:szCs w:val="28"/>
        </w:rPr>
        <w:t>2002</w:t>
      </w:r>
      <w:r w:rsidRPr="00CF3893">
        <w:rPr>
          <w:rFonts w:ascii="Times New Roman" w:eastAsia="仿宋" w:hAnsi="Times New Roman" w:hint="eastAsia"/>
          <w:sz w:val="28"/>
          <w:szCs w:val="28"/>
        </w:rPr>
        <w:t>年</w:t>
      </w:r>
    </w:p>
    <w:p w14:paraId="37AE6957" w14:textId="77777777" w:rsidR="007B5BAF" w:rsidRPr="00347FC8" w:rsidRDefault="007B5BAF" w:rsidP="00537498">
      <w:pPr>
        <w:pStyle w:val="Default"/>
        <w:jc w:val="both"/>
        <w:rPr>
          <w:rFonts w:ascii="Times New Roman" w:eastAsia="仿宋" w:cs="Times New Roman"/>
          <w:b/>
          <w:color w:val="auto"/>
          <w:kern w:val="2"/>
          <w:sz w:val="28"/>
          <w:szCs w:val="28"/>
        </w:rPr>
      </w:pPr>
      <w:r>
        <w:rPr>
          <w:rFonts w:ascii="Times New Roman" w:eastAsia="仿宋" w:cs="Times New Roman" w:hint="eastAsia"/>
          <w:b/>
          <w:color w:val="auto"/>
          <w:kern w:val="2"/>
          <w:sz w:val="28"/>
          <w:szCs w:val="28"/>
        </w:rPr>
        <w:t>（三）其他教学资源（如在线学习平台、</w:t>
      </w:r>
      <w:r w:rsidR="00991F20">
        <w:rPr>
          <w:rFonts w:ascii="Times New Roman" w:eastAsia="仿宋" w:cs="Times New Roman" w:hint="eastAsia"/>
          <w:b/>
          <w:color w:val="auto"/>
          <w:kern w:val="2"/>
          <w:sz w:val="28"/>
          <w:szCs w:val="28"/>
        </w:rPr>
        <w:t>视频资源</w:t>
      </w:r>
      <w:r w:rsidR="007B1569">
        <w:rPr>
          <w:rFonts w:ascii="Times New Roman" w:eastAsia="仿宋" w:cs="Times New Roman" w:hint="eastAsia"/>
          <w:b/>
          <w:color w:val="auto"/>
          <w:kern w:val="2"/>
          <w:sz w:val="28"/>
          <w:szCs w:val="28"/>
        </w:rPr>
        <w:t>等</w:t>
      </w:r>
      <w:r>
        <w:rPr>
          <w:rFonts w:ascii="Times New Roman" w:eastAsia="仿宋" w:cs="Times New Roman" w:hint="eastAsia"/>
          <w:b/>
          <w:color w:val="auto"/>
          <w:kern w:val="2"/>
          <w:sz w:val="28"/>
          <w:szCs w:val="28"/>
        </w:rPr>
        <w:t>）</w:t>
      </w:r>
    </w:p>
    <w:p w14:paraId="390BFC4F" w14:textId="77777777" w:rsidR="007B5BAF" w:rsidRPr="00CF3893" w:rsidRDefault="00FF7333" w:rsidP="00FF7333">
      <w:pPr>
        <w:pStyle w:val="af2"/>
        <w:spacing w:line="360" w:lineRule="auto"/>
        <w:ind w:left="480"/>
        <w:rPr>
          <w:rFonts w:ascii="Times New Roman" w:eastAsia="仿宋" w:hAnsi="Times New Roman"/>
          <w:sz w:val="28"/>
          <w:szCs w:val="28"/>
        </w:rPr>
      </w:pPr>
      <w:r w:rsidRPr="00CF3893">
        <w:rPr>
          <w:rFonts w:ascii="Times New Roman" w:eastAsia="仿宋" w:hAnsi="Times New Roman"/>
          <w:sz w:val="28"/>
          <w:szCs w:val="28"/>
        </w:rPr>
        <w:t>爱课程，</w:t>
      </w:r>
      <w:r w:rsidRPr="00CF3893">
        <w:rPr>
          <w:rFonts w:ascii="Times New Roman" w:eastAsia="仿宋" w:hAnsi="Times New Roman"/>
          <w:sz w:val="28"/>
          <w:szCs w:val="28"/>
        </w:rPr>
        <w:t>SPOC</w:t>
      </w:r>
      <w:r w:rsidRPr="00CF3893">
        <w:rPr>
          <w:rFonts w:ascii="Times New Roman" w:eastAsia="仿宋" w:hAnsi="Times New Roman"/>
          <w:sz w:val="28"/>
          <w:szCs w:val="28"/>
        </w:rPr>
        <w:t>，</w:t>
      </w:r>
      <w:proofErr w:type="gramStart"/>
      <w:r w:rsidRPr="00CF3893">
        <w:rPr>
          <w:rFonts w:ascii="Times New Roman" w:eastAsia="仿宋" w:hAnsi="Times New Roman"/>
          <w:sz w:val="28"/>
          <w:szCs w:val="28"/>
        </w:rPr>
        <w:t>微信公众号</w:t>
      </w:r>
      <w:proofErr w:type="gramEnd"/>
      <w:r w:rsidRPr="00CF3893">
        <w:rPr>
          <w:rFonts w:ascii="Times New Roman" w:eastAsia="仿宋" w:hAnsi="Times New Roman"/>
          <w:sz w:val="28"/>
          <w:szCs w:val="28"/>
        </w:rPr>
        <w:t>等。</w:t>
      </w:r>
    </w:p>
    <w:sectPr w:rsidR="007B5BAF" w:rsidRPr="00CF3893" w:rsidSect="001077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E1CE9" w14:textId="77777777" w:rsidR="00443B66" w:rsidRDefault="00443B66" w:rsidP="00537498">
      <w:pPr>
        <w:pStyle w:val="a9"/>
      </w:pPr>
      <w:r>
        <w:separator/>
      </w:r>
    </w:p>
  </w:endnote>
  <w:endnote w:type="continuationSeparator" w:id="0">
    <w:p w14:paraId="54BE643A" w14:textId="77777777" w:rsidR="00443B66" w:rsidRDefault="00443B66" w:rsidP="00537498">
      <w:pPr>
        <w:pStyle w:val="a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F411" w14:textId="77777777" w:rsidR="00443B66" w:rsidRDefault="00443B66" w:rsidP="00537498">
      <w:pPr>
        <w:pStyle w:val="a9"/>
      </w:pPr>
      <w:r>
        <w:separator/>
      </w:r>
    </w:p>
  </w:footnote>
  <w:footnote w:type="continuationSeparator" w:id="0">
    <w:p w14:paraId="27EC20F9" w14:textId="77777777" w:rsidR="00443B66" w:rsidRDefault="00443B66" w:rsidP="00537498">
      <w:pPr>
        <w:pStyle w:val="a9"/>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0CC9"/>
    <w:multiLevelType w:val="hybridMultilevel"/>
    <w:tmpl w:val="692A0FC6"/>
    <w:lvl w:ilvl="0" w:tplc="B44A1A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6B4126"/>
    <w:multiLevelType w:val="hybridMultilevel"/>
    <w:tmpl w:val="D174D4B2"/>
    <w:lvl w:ilvl="0" w:tplc="0409000F">
      <w:start w:val="1"/>
      <w:numFmt w:val="decimal"/>
      <w:lvlText w:val="%1."/>
      <w:lvlJc w:val="left"/>
      <w:pPr>
        <w:ind w:left="6090" w:hanging="420"/>
      </w:pPr>
    </w:lvl>
    <w:lvl w:ilvl="1" w:tplc="04090019" w:tentative="1">
      <w:start w:val="1"/>
      <w:numFmt w:val="lowerLetter"/>
      <w:lvlText w:val="%2)"/>
      <w:lvlJc w:val="left"/>
      <w:pPr>
        <w:ind w:left="6510" w:hanging="420"/>
      </w:pPr>
    </w:lvl>
    <w:lvl w:ilvl="2" w:tplc="0409001B" w:tentative="1">
      <w:start w:val="1"/>
      <w:numFmt w:val="lowerRoman"/>
      <w:lvlText w:val="%3."/>
      <w:lvlJc w:val="right"/>
      <w:pPr>
        <w:ind w:left="6930" w:hanging="420"/>
      </w:pPr>
    </w:lvl>
    <w:lvl w:ilvl="3" w:tplc="0409000F" w:tentative="1">
      <w:start w:val="1"/>
      <w:numFmt w:val="decimal"/>
      <w:lvlText w:val="%4."/>
      <w:lvlJc w:val="left"/>
      <w:pPr>
        <w:ind w:left="7350" w:hanging="420"/>
      </w:pPr>
    </w:lvl>
    <w:lvl w:ilvl="4" w:tplc="04090019" w:tentative="1">
      <w:start w:val="1"/>
      <w:numFmt w:val="lowerLetter"/>
      <w:lvlText w:val="%5)"/>
      <w:lvlJc w:val="left"/>
      <w:pPr>
        <w:ind w:left="7770" w:hanging="420"/>
      </w:pPr>
    </w:lvl>
    <w:lvl w:ilvl="5" w:tplc="0409001B" w:tentative="1">
      <w:start w:val="1"/>
      <w:numFmt w:val="lowerRoman"/>
      <w:lvlText w:val="%6."/>
      <w:lvlJc w:val="right"/>
      <w:pPr>
        <w:ind w:left="8190" w:hanging="420"/>
      </w:pPr>
    </w:lvl>
    <w:lvl w:ilvl="6" w:tplc="0409000F" w:tentative="1">
      <w:start w:val="1"/>
      <w:numFmt w:val="decimal"/>
      <w:lvlText w:val="%7."/>
      <w:lvlJc w:val="left"/>
      <w:pPr>
        <w:ind w:left="8610" w:hanging="420"/>
      </w:pPr>
    </w:lvl>
    <w:lvl w:ilvl="7" w:tplc="04090019" w:tentative="1">
      <w:start w:val="1"/>
      <w:numFmt w:val="lowerLetter"/>
      <w:lvlText w:val="%8)"/>
      <w:lvlJc w:val="left"/>
      <w:pPr>
        <w:ind w:left="9030" w:hanging="420"/>
      </w:pPr>
    </w:lvl>
    <w:lvl w:ilvl="8" w:tplc="0409001B">
      <w:start w:val="1"/>
      <w:numFmt w:val="lowerRoman"/>
      <w:lvlText w:val="%9."/>
      <w:lvlJc w:val="right"/>
      <w:pPr>
        <w:ind w:left="9450" w:hanging="420"/>
      </w:pPr>
    </w:lvl>
  </w:abstractNum>
  <w:abstractNum w:abstractNumId="2" w15:restartNumberingAfterBreak="0">
    <w:nsid w:val="2020265A"/>
    <w:multiLevelType w:val="hybridMultilevel"/>
    <w:tmpl w:val="4CD85064"/>
    <w:lvl w:ilvl="0" w:tplc="AC4E9FCE">
      <w:start w:val="8"/>
      <w:numFmt w:val="japaneseCounting"/>
      <w:lvlText w:val="第%1章"/>
      <w:lvlJc w:val="left"/>
      <w:pPr>
        <w:tabs>
          <w:tab w:val="num" w:pos="1215"/>
        </w:tabs>
        <w:ind w:left="1215" w:hanging="855"/>
      </w:pPr>
    </w:lvl>
    <w:lvl w:ilvl="1" w:tplc="04090019">
      <w:start w:val="1"/>
      <w:numFmt w:val="lowerLetter"/>
      <w:lvlText w:val="%2)"/>
      <w:lvlJc w:val="left"/>
      <w:pPr>
        <w:tabs>
          <w:tab w:val="num" w:pos="1200"/>
        </w:tabs>
        <w:ind w:left="1200" w:hanging="420"/>
      </w:pPr>
    </w:lvl>
    <w:lvl w:ilvl="2" w:tplc="0409001B">
      <w:start w:val="1"/>
      <w:numFmt w:val="lowerRoman"/>
      <w:lvlText w:val="%3."/>
      <w:lvlJc w:val="right"/>
      <w:pPr>
        <w:tabs>
          <w:tab w:val="num" w:pos="1620"/>
        </w:tabs>
        <w:ind w:left="1620" w:hanging="420"/>
      </w:pPr>
    </w:lvl>
    <w:lvl w:ilvl="3" w:tplc="0409000F">
      <w:start w:val="1"/>
      <w:numFmt w:val="decimal"/>
      <w:lvlText w:val="%4."/>
      <w:lvlJc w:val="left"/>
      <w:pPr>
        <w:tabs>
          <w:tab w:val="num" w:pos="2040"/>
        </w:tabs>
        <w:ind w:left="2040" w:hanging="420"/>
      </w:pPr>
    </w:lvl>
    <w:lvl w:ilvl="4" w:tplc="04090019">
      <w:start w:val="1"/>
      <w:numFmt w:val="lowerLetter"/>
      <w:lvlText w:val="%5)"/>
      <w:lvlJc w:val="left"/>
      <w:pPr>
        <w:tabs>
          <w:tab w:val="num" w:pos="2460"/>
        </w:tabs>
        <w:ind w:left="2460" w:hanging="420"/>
      </w:pPr>
    </w:lvl>
    <w:lvl w:ilvl="5" w:tplc="0409001B">
      <w:start w:val="1"/>
      <w:numFmt w:val="lowerRoman"/>
      <w:lvlText w:val="%6."/>
      <w:lvlJc w:val="right"/>
      <w:pPr>
        <w:tabs>
          <w:tab w:val="num" w:pos="2880"/>
        </w:tabs>
        <w:ind w:left="2880" w:hanging="420"/>
      </w:pPr>
    </w:lvl>
    <w:lvl w:ilvl="6" w:tplc="0409000F">
      <w:start w:val="1"/>
      <w:numFmt w:val="decimal"/>
      <w:lvlText w:val="%7."/>
      <w:lvlJc w:val="left"/>
      <w:pPr>
        <w:tabs>
          <w:tab w:val="num" w:pos="3300"/>
        </w:tabs>
        <w:ind w:left="3300" w:hanging="420"/>
      </w:pPr>
    </w:lvl>
    <w:lvl w:ilvl="7" w:tplc="04090019">
      <w:start w:val="1"/>
      <w:numFmt w:val="lowerLetter"/>
      <w:lvlText w:val="%8)"/>
      <w:lvlJc w:val="left"/>
      <w:pPr>
        <w:tabs>
          <w:tab w:val="num" w:pos="3720"/>
        </w:tabs>
        <w:ind w:left="3720" w:hanging="420"/>
      </w:pPr>
    </w:lvl>
    <w:lvl w:ilvl="8" w:tplc="0409001B">
      <w:start w:val="1"/>
      <w:numFmt w:val="lowerRoman"/>
      <w:lvlText w:val="%9."/>
      <w:lvlJc w:val="right"/>
      <w:pPr>
        <w:tabs>
          <w:tab w:val="num" w:pos="4140"/>
        </w:tabs>
        <w:ind w:left="4140" w:hanging="420"/>
      </w:pPr>
    </w:lvl>
  </w:abstractNum>
  <w:abstractNum w:abstractNumId="3" w15:restartNumberingAfterBreak="0">
    <w:nsid w:val="2C447900"/>
    <w:multiLevelType w:val="hybridMultilevel"/>
    <w:tmpl w:val="78DE6884"/>
    <w:lvl w:ilvl="0" w:tplc="B44A1A5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3026636B"/>
    <w:multiLevelType w:val="multilevel"/>
    <w:tmpl w:val="9678EA9A"/>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15:restartNumberingAfterBreak="0">
    <w:nsid w:val="361917F8"/>
    <w:multiLevelType w:val="hybridMultilevel"/>
    <w:tmpl w:val="627E197A"/>
    <w:lvl w:ilvl="0" w:tplc="B44A1A5C">
      <w:start w:val="1"/>
      <w:numFmt w:val="decimal"/>
      <w:lvlText w:val="[%1]"/>
      <w:lvlJc w:val="left"/>
      <w:pPr>
        <w:ind w:left="6090" w:hanging="420"/>
      </w:pPr>
      <w:rPr>
        <w:rFonts w:hint="eastAsia"/>
      </w:rPr>
    </w:lvl>
    <w:lvl w:ilvl="1" w:tplc="04090019" w:tentative="1">
      <w:start w:val="1"/>
      <w:numFmt w:val="lowerLetter"/>
      <w:lvlText w:val="%2)"/>
      <w:lvlJc w:val="left"/>
      <w:pPr>
        <w:ind w:left="6510" w:hanging="420"/>
      </w:pPr>
    </w:lvl>
    <w:lvl w:ilvl="2" w:tplc="0409001B" w:tentative="1">
      <w:start w:val="1"/>
      <w:numFmt w:val="lowerRoman"/>
      <w:lvlText w:val="%3."/>
      <w:lvlJc w:val="right"/>
      <w:pPr>
        <w:ind w:left="6930" w:hanging="420"/>
      </w:pPr>
    </w:lvl>
    <w:lvl w:ilvl="3" w:tplc="0409000F" w:tentative="1">
      <w:start w:val="1"/>
      <w:numFmt w:val="decimal"/>
      <w:lvlText w:val="%4."/>
      <w:lvlJc w:val="left"/>
      <w:pPr>
        <w:ind w:left="7350" w:hanging="420"/>
      </w:pPr>
    </w:lvl>
    <w:lvl w:ilvl="4" w:tplc="04090019" w:tentative="1">
      <w:start w:val="1"/>
      <w:numFmt w:val="lowerLetter"/>
      <w:lvlText w:val="%5)"/>
      <w:lvlJc w:val="left"/>
      <w:pPr>
        <w:ind w:left="7770" w:hanging="420"/>
      </w:pPr>
    </w:lvl>
    <w:lvl w:ilvl="5" w:tplc="0409001B" w:tentative="1">
      <w:start w:val="1"/>
      <w:numFmt w:val="lowerRoman"/>
      <w:lvlText w:val="%6."/>
      <w:lvlJc w:val="right"/>
      <w:pPr>
        <w:ind w:left="8190" w:hanging="420"/>
      </w:pPr>
    </w:lvl>
    <w:lvl w:ilvl="6" w:tplc="0409000F" w:tentative="1">
      <w:start w:val="1"/>
      <w:numFmt w:val="decimal"/>
      <w:lvlText w:val="%7."/>
      <w:lvlJc w:val="left"/>
      <w:pPr>
        <w:ind w:left="8610" w:hanging="420"/>
      </w:pPr>
    </w:lvl>
    <w:lvl w:ilvl="7" w:tplc="04090019" w:tentative="1">
      <w:start w:val="1"/>
      <w:numFmt w:val="lowerLetter"/>
      <w:lvlText w:val="%8)"/>
      <w:lvlJc w:val="left"/>
      <w:pPr>
        <w:ind w:left="9030" w:hanging="420"/>
      </w:pPr>
    </w:lvl>
    <w:lvl w:ilvl="8" w:tplc="0409001B">
      <w:start w:val="1"/>
      <w:numFmt w:val="lowerRoman"/>
      <w:lvlText w:val="%9."/>
      <w:lvlJc w:val="right"/>
      <w:pPr>
        <w:ind w:left="9450" w:hanging="420"/>
      </w:pPr>
    </w:lvl>
  </w:abstractNum>
  <w:abstractNum w:abstractNumId="6" w15:restartNumberingAfterBreak="0">
    <w:nsid w:val="36A355D9"/>
    <w:multiLevelType w:val="hybridMultilevel"/>
    <w:tmpl w:val="F3F483EE"/>
    <w:lvl w:ilvl="0" w:tplc="0409000F">
      <w:start w:val="1"/>
      <w:numFmt w:val="decimal"/>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F257C4"/>
    <w:multiLevelType w:val="multilevel"/>
    <w:tmpl w:val="5860DA2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8" w15:restartNumberingAfterBreak="0">
    <w:nsid w:val="43FE2845"/>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9" w15:restartNumberingAfterBreak="0">
    <w:nsid w:val="4FAD73D3"/>
    <w:multiLevelType w:val="multilevel"/>
    <w:tmpl w:val="2D488E52"/>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51516948"/>
    <w:multiLevelType w:val="multilevel"/>
    <w:tmpl w:val="71D44686"/>
    <w:lvl w:ilvl="0">
      <w:start w:val="7"/>
      <w:numFmt w:val="decimal"/>
      <w:lvlText w:val="%1"/>
      <w:lvlJc w:val="left"/>
      <w:pPr>
        <w:ind w:left="405" w:hanging="405"/>
      </w:pPr>
      <w:rPr>
        <w:rFonts w:hint="default"/>
      </w:rPr>
    </w:lvl>
    <w:lvl w:ilvl="1">
      <w:start w:val="2"/>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3328" w:hanging="144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464" w:hanging="2160"/>
      </w:pPr>
      <w:rPr>
        <w:rFonts w:hint="default"/>
      </w:rPr>
    </w:lvl>
    <w:lvl w:ilvl="8">
      <w:start w:val="1"/>
      <w:numFmt w:val="decimal"/>
      <w:lvlText w:val="%1.%2.%3.%4.%5.%6.%7.%8.%9"/>
      <w:lvlJc w:val="left"/>
      <w:pPr>
        <w:ind w:left="5936" w:hanging="2160"/>
      </w:pPr>
      <w:rPr>
        <w:rFonts w:hint="default"/>
      </w:rPr>
    </w:lvl>
  </w:abstractNum>
  <w:abstractNum w:abstractNumId="11" w15:restartNumberingAfterBreak="0">
    <w:nsid w:val="53F358A7"/>
    <w:multiLevelType w:val="hybridMultilevel"/>
    <w:tmpl w:val="3ABE106C"/>
    <w:lvl w:ilvl="0" w:tplc="10D897AA">
      <w:start w:val="1"/>
      <w:numFmt w:val="japaneseCounting"/>
      <w:lvlText w:val="第%1章"/>
      <w:lvlJc w:val="left"/>
      <w:pPr>
        <w:tabs>
          <w:tab w:val="num" w:pos="990"/>
        </w:tabs>
        <w:ind w:left="990" w:hanging="990"/>
      </w:pPr>
      <w:rPr>
        <w:rFonts w:hint="default"/>
      </w:rPr>
    </w:lvl>
    <w:lvl w:ilvl="1" w:tplc="C21A188C">
      <w:start w:val="1"/>
      <w:numFmt w:val="decimal"/>
      <w:lvlText w:val="%2、"/>
      <w:lvlJc w:val="left"/>
      <w:pPr>
        <w:tabs>
          <w:tab w:val="num" w:pos="780"/>
        </w:tabs>
        <w:ind w:left="780" w:hanging="360"/>
      </w:pPr>
      <w:rPr>
        <w:rFonts w:hint="default"/>
      </w:rPr>
    </w:lvl>
    <w:lvl w:ilvl="2" w:tplc="5A8C0370">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09A4D3D"/>
    <w:multiLevelType w:val="multilevel"/>
    <w:tmpl w:val="54720ED6"/>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16cid:durableId="1351906526">
    <w:abstractNumId w:val="4"/>
  </w:num>
  <w:num w:numId="2" w16cid:durableId="1208760094">
    <w:abstractNumId w:val="8"/>
  </w:num>
  <w:num w:numId="3" w16cid:durableId="13918579">
    <w:abstractNumId w:val="6"/>
  </w:num>
  <w:num w:numId="4" w16cid:durableId="960111576">
    <w:abstractNumId w:val="7"/>
  </w:num>
  <w:num w:numId="5" w16cid:durableId="1508253917">
    <w:abstractNumId w:val="9"/>
  </w:num>
  <w:num w:numId="6" w16cid:durableId="1992322250">
    <w:abstractNumId w:val="12"/>
  </w:num>
  <w:num w:numId="7" w16cid:durableId="1282692725">
    <w:abstractNumId w:val="1"/>
  </w:num>
  <w:num w:numId="8" w16cid:durableId="1574775799">
    <w:abstractNumId w:val="11"/>
  </w:num>
  <w:num w:numId="9" w16cid:durableId="1627735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763436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2531691">
    <w:abstractNumId w:val="10"/>
  </w:num>
  <w:num w:numId="12" w16cid:durableId="219638883">
    <w:abstractNumId w:val="5"/>
  </w:num>
  <w:num w:numId="13" w16cid:durableId="1902280492">
    <w:abstractNumId w:val="3"/>
  </w:num>
  <w:num w:numId="14" w16cid:durableId="144920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cwMDe1MAIiA1MjCyUdpeDU4uLM/DyQAuNaAP/iKQAsAAAA"/>
  </w:docVars>
  <w:rsids>
    <w:rsidRoot w:val="00537498"/>
    <w:rsid w:val="000036CE"/>
    <w:rsid w:val="00004C2D"/>
    <w:rsid w:val="00015F74"/>
    <w:rsid w:val="000207E5"/>
    <w:rsid w:val="00032C0E"/>
    <w:rsid w:val="00052BD9"/>
    <w:rsid w:val="000558DD"/>
    <w:rsid w:val="00063EBD"/>
    <w:rsid w:val="00077AA0"/>
    <w:rsid w:val="00085F74"/>
    <w:rsid w:val="00096CEE"/>
    <w:rsid w:val="000976FB"/>
    <w:rsid w:val="000A4CB0"/>
    <w:rsid w:val="000C1193"/>
    <w:rsid w:val="000C66D7"/>
    <w:rsid w:val="000D3498"/>
    <w:rsid w:val="000D415B"/>
    <w:rsid w:val="000F4555"/>
    <w:rsid w:val="000F4D54"/>
    <w:rsid w:val="001058C0"/>
    <w:rsid w:val="00106881"/>
    <w:rsid w:val="00107730"/>
    <w:rsid w:val="0011080C"/>
    <w:rsid w:val="00116156"/>
    <w:rsid w:val="00143CCF"/>
    <w:rsid w:val="00151707"/>
    <w:rsid w:val="001523D5"/>
    <w:rsid w:val="001527F0"/>
    <w:rsid w:val="00165477"/>
    <w:rsid w:val="001669D6"/>
    <w:rsid w:val="0018506B"/>
    <w:rsid w:val="001874C9"/>
    <w:rsid w:val="001A1417"/>
    <w:rsid w:val="001A1FC9"/>
    <w:rsid w:val="001B6507"/>
    <w:rsid w:val="001C1AEB"/>
    <w:rsid w:val="001D0E4A"/>
    <w:rsid w:val="001D720F"/>
    <w:rsid w:val="001F0BA6"/>
    <w:rsid w:val="001F3C3F"/>
    <w:rsid w:val="001F3D11"/>
    <w:rsid w:val="001F48AF"/>
    <w:rsid w:val="00212865"/>
    <w:rsid w:val="00213618"/>
    <w:rsid w:val="002256C5"/>
    <w:rsid w:val="00227164"/>
    <w:rsid w:val="00227B7B"/>
    <w:rsid w:val="00236038"/>
    <w:rsid w:val="002424A5"/>
    <w:rsid w:val="00242FB6"/>
    <w:rsid w:val="00243E6A"/>
    <w:rsid w:val="002451D5"/>
    <w:rsid w:val="002472FD"/>
    <w:rsid w:val="00254659"/>
    <w:rsid w:val="002709E4"/>
    <w:rsid w:val="002726C4"/>
    <w:rsid w:val="00281433"/>
    <w:rsid w:val="00285663"/>
    <w:rsid w:val="002A1359"/>
    <w:rsid w:val="002B264A"/>
    <w:rsid w:val="002B3226"/>
    <w:rsid w:val="002B63D1"/>
    <w:rsid w:val="002D1201"/>
    <w:rsid w:val="002D1E24"/>
    <w:rsid w:val="002E017C"/>
    <w:rsid w:val="002F3710"/>
    <w:rsid w:val="002F6F8F"/>
    <w:rsid w:val="002F73A1"/>
    <w:rsid w:val="003054CD"/>
    <w:rsid w:val="00315E90"/>
    <w:rsid w:val="003373FB"/>
    <w:rsid w:val="00337684"/>
    <w:rsid w:val="0034040B"/>
    <w:rsid w:val="003433FE"/>
    <w:rsid w:val="00347FC8"/>
    <w:rsid w:val="00350DAC"/>
    <w:rsid w:val="00351ABC"/>
    <w:rsid w:val="003526A3"/>
    <w:rsid w:val="003563E7"/>
    <w:rsid w:val="003713A7"/>
    <w:rsid w:val="00372F41"/>
    <w:rsid w:val="00373EB0"/>
    <w:rsid w:val="00381F63"/>
    <w:rsid w:val="00386AAA"/>
    <w:rsid w:val="003A459B"/>
    <w:rsid w:val="003A64F7"/>
    <w:rsid w:val="003B3AD7"/>
    <w:rsid w:val="003C0568"/>
    <w:rsid w:val="003C3A5D"/>
    <w:rsid w:val="003C787C"/>
    <w:rsid w:val="003D15FA"/>
    <w:rsid w:val="003E1691"/>
    <w:rsid w:val="003F165E"/>
    <w:rsid w:val="00420B49"/>
    <w:rsid w:val="00420CE1"/>
    <w:rsid w:val="00421CB3"/>
    <w:rsid w:val="00440725"/>
    <w:rsid w:val="004414F6"/>
    <w:rsid w:val="00443B66"/>
    <w:rsid w:val="00451B9D"/>
    <w:rsid w:val="0045725A"/>
    <w:rsid w:val="004611B3"/>
    <w:rsid w:val="00462273"/>
    <w:rsid w:val="00465B0C"/>
    <w:rsid w:val="00477BB9"/>
    <w:rsid w:val="00483AA6"/>
    <w:rsid w:val="00487C1F"/>
    <w:rsid w:val="00490144"/>
    <w:rsid w:val="0049408F"/>
    <w:rsid w:val="00497D1C"/>
    <w:rsid w:val="004A21D0"/>
    <w:rsid w:val="004A6447"/>
    <w:rsid w:val="004C78E5"/>
    <w:rsid w:val="004D42F1"/>
    <w:rsid w:val="004E1173"/>
    <w:rsid w:val="004E3E45"/>
    <w:rsid w:val="004E6B8F"/>
    <w:rsid w:val="004F1431"/>
    <w:rsid w:val="004F22E4"/>
    <w:rsid w:val="00520479"/>
    <w:rsid w:val="00526094"/>
    <w:rsid w:val="00533880"/>
    <w:rsid w:val="005359C6"/>
    <w:rsid w:val="00537498"/>
    <w:rsid w:val="00537F40"/>
    <w:rsid w:val="0054442E"/>
    <w:rsid w:val="00545B66"/>
    <w:rsid w:val="00557099"/>
    <w:rsid w:val="00560DAA"/>
    <w:rsid w:val="005671E9"/>
    <w:rsid w:val="00572F47"/>
    <w:rsid w:val="00573624"/>
    <w:rsid w:val="00574992"/>
    <w:rsid w:val="00581F8E"/>
    <w:rsid w:val="00582B0E"/>
    <w:rsid w:val="00584712"/>
    <w:rsid w:val="005A314C"/>
    <w:rsid w:val="005B2643"/>
    <w:rsid w:val="005B35F8"/>
    <w:rsid w:val="005B41D2"/>
    <w:rsid w:val="005B73AE"/>
    <w:rsid w:val="005D068D"/>
    <w:rsid w:val="005D44DF"/>
    <w:rsid w:val="005D6E2E"/>
    <w:rsid w:val="005E3F30"/>
    <w:rsid w:val="005E4378"/>
    <w:rsid w:val="005F493C"/>
    <w:rsid w:val="00627721"/>
    <w:rsid w:val="00633DE9"/>
    <w:rsid w:val="00641BC5"/>
    <w:rsid w:val="00646295"/>
    <w:rsid w:val="00651880"/>
    <w:rsid w:val="006541EF"/>
    <w:rsid w:val="00661B72"/>
    <w:rsid w:val="00662E47"/>
    <w:rsid w:val="00663414"/>
    <w:rsid w:val="00682765"/>
    <w:rsid w:val="006874CE"/>
    <w:rsid w:val="00695566"/>
    <w:rsid w:val="006C7721"/>
    <w:rsid w:val="006C79CD"/>
    <w:rsid w:val="006D2248"/>
    <w:rsid w:val="006D461B"/>
    <w:rsid w:val="006D7C3F"/>
    <w:rsid w:val="006D7C7B"/>
    <w:rsid w:val="006E3249"/>
    <w:rsid w:val="006F31B4"/>
    <w:rsid w:val="006F6691"/>
    <w:rsid w:val="00700DB2"/>
    <w:rsid w:val="00713353"/>
    <w:rsid w:val="0071571E"/>
    <w:rsid w:val="00715948"/>
    <w:rsid w:val="00721BFD"/>
    <w:rsid w:val="00723C7C"/>
    <w:rsid w:val="0072499A"/>
    <w:rsid w:val="00735050"/>
    <w:rsid w:val="007474B5"/>
    <w:rsid w:val="00751E37"/>
    <w:rsid w:val="007557DD"/>
    <w:rsid w:val="00762ED3"/>
    <w:rsid w:val="00770A07"/>
    <w:rsid w:val="0077680B"/>
    <w:rsid w:val="00784424"/>
    <w:rsid w:val="00797A64"/>
    <w:rsid w:val="007B03B5"/>
    <w:rsid w:val="007B1569"/>
    <w:rsid w:val="007B5BAF"/>
    <w:rsid w:val="007B6D53"/>
    <w:rsid w:val="007B6F81"/>
    <w:rsid w:val="007D09AE"/>
    <w:rsid w:val="007E12C9"/>
    <w:rsid w:val="007E7579"/>
    <w:rsid w:val="007F0398"/>
    <w:rsid w:val="007F0A8D"/>
    <w:rsid w:val="00801F9A"/>
    <w:rsid w:val="00821229"/>
    <w:rsid w:val="00834FBA"/>
    <w:rsid w:val="00836A4F"/>
    <w:rsid w:val="00837BFA"/>
    <w:rsid w:val="008401D2"/>
    <w:rsid w:val="00841DAF"/>
    <w:rsid w:val="00860BD8"/>
    <w:rsid w:val="008660BC"/>
    <w:rsid w:val="00880395"/>
    <w:rsid w:val="00890CEA"/>
    <w:rsid w:val="00891A74"/>
    <w:rsid w:val="0089468B"/>
    <w:rsid w:val="008B08D5"/>
    <w:rsid w:val="008B3129"/>
    <w:rsid w:val="008B48F4"/>
    <w:rsid w:val="008C6610"/>
    <w:rsid w:val="008E1719"/>
    <w:rsid w:val="008E3D05"/>
    <w:rsid w:val="009000F1"/>
    <w:rsid w:val="0090241C"/>
    <w:rsid w:val="00907699"/>
    <w:rsid w:val="00912502"/>
    <w:rsid w:val="00915249"/>
    <w:rsid w:val="00915645"/>
    <w:rsid w:val="009170FD"/>
    <w:rsid w:val="00926B75"/>
    <w:rsid w:val="009325AF"/>
    <w:rsid w:val="009433B1"/>
    <w:rsid w:val="00943F58"/>
    <w:rsid w:val="009446F3"/>
    <w:rsid w:val="00945FC0"/>
    <w:rsid w:val="00952384"/>
    <w:rsid w:val="00973923"/>
    <w:rsid w:val="009872D2"/>
    <w:rsid w:val="00987B7C"/>
    <w:rsid w:val="00991D8A"/>
    <w:rsid w:val="00991F20"/>
    <w:rsid w:val="00994AE8"/>
    <w:rsid w:val="009C420C"/>
    <w:rsid w:val="009E19F4"/>
    <w:rsid w:val="009E429E"/>
    <w:rsid w:val="009E546B"/>
    <w:rsid w:val="009F05A1"/>
    <w:rsid w:val="00A011C0"/>
    <w:rsid w:val="00A035AA"/>
    <w:rsid w:val="00A06DE8"/>
    <w:rsid w:val="00A161E3"/>
    <w:rsid w:val="00A213AF"/>
    <w:rsid w:val="00A27FF7"/>
    <w:rsid w:val="00A326CF"/>
    <w:rsid w:val="00A363CD"/>
    <w:rsid w:val="00A41C22"/>
    <w:rsid w:val="00A43866"/>
    <w:rsid w:val="00A544BD"/>
    <w:rsid w:val="00A55F89"/>
    <w:rsid w:val="00A75D7F"/>
    <w:rsid w:val="00A76657"/>
    <w:rsid w:val="00A767A6"/>
    <w:rsid w:val="00A9154E"/>
    <w:rsid w:val="00A95A7B"/>
    <w:rsid w:val="00AB0A41"/>
    <w:rsid w:val="00AB0F5B"/>
    <w:rsid w:val="00AB2302"/>
    <w:rsid w:val="00AC64D3"/>
    <w:rsid w:val="00AD2691"/>
    <w:rsid w:val="00AD5A8E"/>
    <w:rsid w:val="00AE398B"/>
    <w:rsid w:val="00AF69CA"/>
    <w:rsid w:val="00B10CB5"/>
    <w:rsid w:val="00B12E9C"/>
    <w:rsid w:val="00B32B62"/>
    <w:rsid w:val="00B404E9"/>
    <w:rsid w:val="00B40A46"/>
    <w:rsid w:val="00B4241B"/>
    <w:rsid w:val="00B43926"/>
    <w:rsid w:val="00B529A2"/>
    <w:rsid w:val="00B54F29"/>
    <w:rsid w:val="00B6137B"/>
    <w:rsid w:val="00B67418"/>
    <w:rsid w:val="00B70E4C"/>
    <w:rsid w:val="00B718C4"/>
    <w:rsid w:val="00B757BF"/>
    <w:rsid w:val="00B8219A"/>
    <w:rsid w:val="00B92276"/>
    <w:rsid w:val="00B97A73"/>
    <w:rsid w:val="00BA1C46"/>
    <w:rsid w:val="00BB06EB"/>
    <w:rsid w:val="00BB199E"/>
    <w:rsid w:val="00BB7706"/>
    <w:rsid w:val="00BC24B3"/>
    <w:rsid w:val="00BC27AA"/>
    <w:rsid w:val="00BC2B59"/>
    <w:rsid w:val="00BC2B8F"/>
    <w:rsid w:val="00BE218E"/>
    <w:rsid w:val="00BE4C82"/>
    <w:rsid w:val="00BF132D"/>
    <w:rsid w:val="00BF13C8"/>
    <w:rsid w:val="00BF649F"/>
    <w:rsid w:val="00C004ED"/>
    <w:rsid w:val="00C101C9"/>
    <w:rsid w:val="00C17184"/>
    <w:rsid w:val="00C305B2"/>
    <w:rsid w:val="00C32BBA"/>
    <w:rsid w:val="00C36598"/>
    <w:rsid w:val="00C53190"/>
    <w:rsid w:val="00C55D52"/>
    <w:rsid w:val="00C56DB7"/>
    <w:rsid w:val="00C8041F"/>
    <w:rsid w:val="00C86807"/>
    <w:rsid w:val="00C91CDC"/>
    <w:rsid w:val="00CA3FC2"/>
    <w:rsid w:val="00CB184F"/>
    <w:rsid w:val="00CB3340"/>
    <w:rsid w:val="00CC1AB6"/>
    <w:rsid w:val="00CD1AB3"/>
    <w:rsid w:val="00CD5D7E"/>
    <w:rsid w:val="00CE48EB"/>
    <w:rsid w:val="00CF3893"/>
    <w:rsid w:val="00D001D0"/>
    <w:rsid w:val="00D101EC"/>
    <w:rsid w:val="00D1290C"/>
    <w:rsid w:val="00D142FF"/>
    <w:rsid w:val="00D32A1D"/>
    <w:rsid w:val="00D353AC"/>
    <w:rsid w:val="00D412D5"/>
    <w:rsid w:val="00D4287F"/>
    <w:rsid w:val="00D44BC9"/>
    <w:rsid w:val="00D6482F"/>
    <w:rsid w:val="00D65BB2"/>
    <w:rsid w:val="00D76485"/>
    <w:rsid w:val="00DA3E77"/>
    <w:rsid w:val="00DA65CD"/>
    <w:rsid w:val="00DB0E66"/>
    <w:rsid w:val="00DB589C"/>
    <w:rsid w:val="00DB6245"/>
    <w:rsid w:val="00DC2B50"/>
    <w:rsid w:val="00DC476E"/>
    <w:rsid w:val="00DC4BD4"/>
    <w:rsid w:val="00DD1B20"/>
    <w:rsid w:val="00DE29D8"/>
    <w:rsid w:val="00DE74AD"/>
    <w:rsid w:val="00DF3A34"/>
    <w:rsid w:val="00DF4C27"/>
    <w:rsid w:val="00DF5CA4"/>
    <w:rsid w:val="00DF69B0"/>
    <w:rsid w:val="00E10616"/>
    <w:rsid w:val="00E15B63"/>
    <w:rsid w:val="00E17958"/>
    <w:rsid w:val="00E265B5"/>
    <w:rsid w:val="00E332A9"/>
    <w:rsid w:val="00E41886"/>
    <w:rsid w:val="00E43AE3"/>
    <w:rsid w:val="00E467B8"/>
    <w:rsid w:val="00E56003"/>
    <w:rsid w:val="00E57ECA"/>
    <w:rsid w:val="00E63619"/>
    <w:rsid w:val="00E65F95"/>
    <w:rsid w:val="00E77BF1"/>
    <w:rsid w:val="00E83128"/>
    <w:rsid w:val="00E8383B"/>
    <w:rsid w:val="00E843F4"/>
    <w:rsid w:val="00EA0AAF"/>
    <w:rsid w:val="00EA322E"/>
    <w:rsid w:val="00EB6C2A"/>
    <w:rsid w:val="00EC09CB"/>
    <w:rsid w:val="00EE711E"/>
    <w:rsid w:val="00EF1B37"/>
    <w:rsid w:val="00EF2BDA"/>
    <w:rsid w:val="00EF5C5E"/>
    <w:rsid w:val="00F11475"/>
    <w:rsid w:val="00F14183"/>
    <w:rsid w:val="00F26DDB"/>
    <w:rsid w:val="00F310B4"/>
    <w:rsid w:val="00F501A9"/>
    <w:rsid w:val="00F63431"/>
    <w:rsid w:val="00F66105"/>
    <w:rsid w:val="00F70AFA"/>
    <w:rsid w:val="00F74568"/>
    <w:rsid w:val="00F90705"/>
    <w:rsid w:val="00FB6586"/>
    <w:rsid w:val="00FB7BAB"/>
    <w:rsid w:val="00FC0EE4"/>
    <w:rsid w:val="00FC64ED"/>
    <w:rsid w:val="00FD3F43"/>
    <w:rsid w:val="00FD766F"/>
    <w:rsid w:val="00FD7874"/>
    <w:rsid w:val="00FE314D"/>
    <w:rsid w:val="00FE76C2"/>
    <w:rsid w:val="00FF7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F6C6D"/>
  <w15:docId w15:val="{98488449-602E-4727-BE32-45C720C6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749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74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7498"/>
    <w:rPr>
      <w:sz w:val="18"/>
      <w:szCs w:val="18"/>
    </w:rPr>
  </w:style>
  <w:style w:type="paragraph" w:styleId="a5">
    <w:name w:val="footer"/>
    <w:basedOn w:val="a"/>
    <w:link w:val="a6"/>
    <w:uiPriority w:val="99"/>
    <w:unhideWhenUsed/>
    <w:rsid w:val="00537498"/>
    <w:pPr>
      <w:tabs>
        <w:tab w:val="center" w:pos="4153"/>
        <w:tab w:val="right" w:pos="8306"/>
      </w:tabs>
      <w:snapToGrid w:val="0"/>
      <w:jc w:val="left"/>
    </w:pPr>
    <w:rPr>
      <w:sz w:val="18"/>
      <w:szCs w:val="18"/>
    </w:rPr>
  </w:style>
  <w:style w:type="character" w:customStyle="1" w:styleId="a6">
    <w:name w:val="页脚 字符"/>
    <w:basedOn w:val="a0"/>
    <w:link w:val="a5"/>
    <w:uiPriority w:val="99"/>
    <w:rsid w:val="00537498"/>
    <w:rPr>
      <w:sz w:val="18"/>
      <w:szCs w:val="18"/>
    </w:rPr>
  </w:style>
  <w:style w:type="character" w:customStyle="1" w:styleId="ListParagraphChar">
    <w:name w:val="List Paragraph Char"/>
    <w:link w:val="1"/>
    <w:locked/>
    <w:rsid w:val="00537498"/>
    <w:rPr>
      <w:rFonts w:ascii="Calibri" w:eastAsia="宋体" w:hAnsi="Calibri"/>
    </w:rPr>
  </w:style>
  <w:style w:type="paragraph" w:customStyle="1" w:styleId="1">
    <w:name w:val="列出段落1"/>
    <w:basedOn w:val="a"/>
    <w:link w:val="ListParagraphChar"/>
    <w:qFormat/>
    <w:rsid w:val="00537498"/>
    <w:pPr>
      <w:ind w:firstLineChars="200" w:firstLine="420"/>
    </w:pPr>
    <w:rPr>
      <w:rFonts w:cstheme="minorBidi"/>
    </w:rPr>
  </w:style>
  <w:style w:type="paragraph" w:styleId="a7">
    <w:name w:val="Body Text Indent"/>
    <w:basedOn w:val="a"/>
    <w:link w:val="a8"/>
    <w:rsid w:val="00537498"/>
    <w:pPr>
      <w:ind w:leftChars="350" w:left="2309" w:hangingChars="562" w:hanging="1574"/>
    </w:pPr>
    <w:rPr>
      <w:rFonts w:ascii="Times New Roman" w:hAnsi="Times New Roman"/>
      <w:sz w:val="28"/>
      <w:szCs w:val="24"/>
    </w:rPr>
  </w:style>
  <w:style w:type="character" w:customStyle="1" w:styleId="a8">
    <w:name w:val="正文文本缩进 字符"/>
    <w:basedOn w:val="a0"/>
    <w:link w:val="a7"/>
    <w:rsid w:val="00537498"/>
    <w:rPr>
      <w:rFonts w:ascii="Times New Roman" w:eastAsia="宋体" w:hAnsi="Times New Roman" w:cs="Times New Roman"/>
      <w:sz w:val="28"/>
      <w:szCs w:val="24"/>
    </w:rPr>
  </w:style>
  <w:style w:type="paragraph" w:styleId="a9">
    <w:name w:val="List Paragraph"/>
    <w:basedOn w:val="a"/>
    <w:uiPriority w:val="99"/>
    <w:unhideWhenUsed/>
    <w:rsid w:val="00537498"/>
    <w:pPr>
      <w:ind w:firstLineChars="200" w:firstLine="420"/>
    </w:pPr>
  </w:style>
  <w:style w:type="table" w:styleId="aa">
    <w:name w:val="Table Grid"/>
    <w:basedOn w:val="a1"/>
    <w:uiPriority w:val="59"/>
    <w:rsid w:val="0053749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7498"/>
    <w:pPr>
      <w:widowControl w:val="0"/>
      <w:autoSpaceDE w:val="0"/>
      <w:autoSpaceDN w:val="0"/>
      <w:adjustRightInd w:val="0"/>
    </w:pPr>
    <w:rPr>
      <w:rFonts w:ascii="黑体" w:eastAsia="黑体" w:hAnsi="Times New Roman" w:cs="黑体"/>
      <w:color w:val="000000"/>
      <w:kern w:val="0"/>
      <w:sz w:val="24"/>
      <w:szCs w:val="24"/>
    </w:rPr>
  </w:style>
  <w:style w:type="character" w:styleId="ab">
    <w:name w:val="annotation reference"/>
    <w:basedOn w:val="a0"/>
    <w:uiPriority w:val="99"/>
    <w:semiHidden/>
    <w:unhideWhenUsed/>
    <w:rsid w:val="001F3C3F"/>
    <w:rPr>
      <w:sz w:val="21"/>
      <w:szCs w:val="21"/>
    </w:rPr>
  </w:style>
  <w:style w:type="paragraph" w:styleId="ac">
    <w:name w:val="annotation text"/>
    <w:basedOn w:val="a"/>
    <w:link w:val="ad"/>
    <w:uiPriority w:val="99"/>
    <w:semiHidden/>
    <w:unhideWhenUsed/>
    <w:rsid w:val="001F3C3F"/>
    <w:pPr>
      <w:jc w:val="left"/>
    </w:pPr>
  </w:style>
  <w:style w:type="character" w:customStyle="1" w:styleId="ad">
    <w:name w:val="批注文字 字符"/>
    <w:basedOn w:val="a0"/>
    <w:link w:val="ac"/>
    <w:uiPriority w:val="99"/>
    <w:semiHidden/>
    <w:rsid w:val="001F3C3F"/>
    <w:rPr>
      <w:rFonts w:ascii="Calibri" w:eastAsia="宋体" w:hAnsi="Calibri" w:cs="Times New Roman"/>
    </w:rPr>
  </w:style>
  <w:style w:type="paragraph" w:styleId="ae">
    <w:name w:val="annotation subject"/>
    <w:basedOn w:val="ac"/>
    <w:next w:val="ac"/>
    <w:link w:val="af"/>
    <w:uiPriority w:val="99"/>
    <w:semiHidden/>
    <w:unhideWhenUsed/>
    <w:rsid w:val="001F3C3F"/>
    <w:rPr>
      <w:b/>
      <w:bCs/>
    </w:rPr>
  </w:style>
  <w:style w:type="character" w:customStyle="1" w:styleId="af">
    <w:name w:val="批注主题 字符"/>
    <w:basedOn w:val="ad"/>
    <w:link w:val="ae"/>
    <w:uiPriority w:val="99"/>
    <w:semiHidden/>
    <w:rsid w:val="001F3C3F"/>
    <w:rPr>
      <w:rFonts w:ascii="Calibri" w:eastAsia="宋体" w:hAnsi="Calibri" w:cs="Times New Roman"/>
      <w:b/>
      <w:bCs/>
    </w:rPr>
  </w:style>
  <w:style w:type="paragraph" w:styleId="af0">
    <w:name w:val="Balloon Text"/>
    <w:basedOn w:val="a"/>
    <w:link w:val="af1"/>
    <w:uiPriority w:val="99"/>
    <w:semiHidden/>
    <w:unhideWhenUsed/>
    <w:rsid w:val="001F3C3F"/>
    <w:rPr>
      <w:sz w:val="18"/>
      <w:szCs w:val="18"/>
    </w:rPr>
  </w:style>
  <w:style w:type="character" w:customStyle="1" w:styleId="af1">
    <w:name w:val="批注框文本 字符"/>
    <w:basedOn w:val="a0"/>
    <w:link w:val="af0"/>
    <w:uiPriority w:val="99"/>
    <w:semiHidden/>
    <w:rsid w:val="001F3C3F"/>
    <w:rPr>
      <w:rFonts w:ascii="Calibri" w:eastAsia="宋体" w:hAnsi="Calibri" w:cs="Times New Roman"/>
      <w:sz w:val="18"/>
      <w:szCs w:val="18"/>
    </w:rPr>
  </w:style>
  <w:style w:type="paragraph" w:styleId="af2">
    <w:name w:val="Plain Text"/>
    <w:basedOn w:val="a"/>
    <w:link w:val="af3"/>
    <w:rsid w:val="00AB0A41"/>
    <w:rPr>
      <w:rFonts w:ascii="宋体" w:hAnsi="Courier New"/>
      <w:szCs w:val="21"/>
    </w:rPr>
  </w:style>
  <w:style w:type="character" w:customStyle="1" w:styleId="af3">
    <w:name w:val="纯文本 字符"/>
    <w:basedOn w:val="a0"/>
    <w:link w:val="af2"/>
    <w:rsid w:val="00AB0A41"/>
    <w:rPr>
      <w:rFonts w:ascii="宋体" w:eastAsia="宋体" w:hAnsi="Courier New"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3143">
      <w:bodyDiv w:val="1"/>
      <w:marLeft w:val="0"/>
      <w:marRight w:val="0"/>
      <w:marTop w:val="0"/>
      <w:marBottom w:val="0"/>
      <w:divBdr>
        <w:top w:val="none" w:sz="0" w:space="0" w:color="auto"/>
        <w:left w:val="none" w:sz="0" w:space="0" w:color="auto"/>
        <w:bottom w:val="none" w:sz="0" w:space="0" w:color="auto"/>
        <w:right w:val="none" w:sz="0" w:space="0" w:color="auto"/>
      </w:divBdr>
    </w:div>
    <w:div w:id="24992287">
      <w:bodyDiv w:val="1"/>
      <w:marLeft w:val="0"/>
      <w:marRight w:val="0"/>
      <w:marTop w:val="0"/>
      <w:marBottom w:val="0"/>
      <w:divBdr>
        <w:top w:val="none" w:sz="0" w:space="0" w:color="auto"/>
        <w:left w:val="none" w:sz="0" w:space="0" w:color="auto"/>
        <w:bottom w:val="none" w:sz="0" w:space="0" w:color="auto"/>
        <w:right w:val="none" w:sz="0" w:space="0" w:color="auto"/>
      </w:divBdr>
    </w:div>
    <w:div w:id="38172613">
      <w:bodyDiv w:val="1"/>
      <w:marLeft w:val="0"/>
      <w:marRight w:val="0"/>
      <w:marTop w:val="0"/>
      <w:marBottom w:val="0"/>
      <w:divBdr>
        <w:top w:val="none" w:sz="0" w:space="0" w:color="auto"/>
        <w:left w:val="none" w:sz="0" w:space="0" w:color="auto"/>
        <w:bottom w:val="none" w:sz="0" w:space="0" w:color="auto"/>
        <w:right w:val="none" w:sz="0" w:space="0" w:color="auto"/>
      </w:divBdr>
    </w:div>
    <w:div w:id="78720227">
      <w:bodyDiv w:val="1"/>
      <w:marLeft w:val="0"/>
      <w:marRight w:val="0"/>
      <w:marTop w:val="0"/>
      <w:marBottom w:val="0"/>
      <w:divBdr>
        <w:top w:val="none" w:sz="0" w:space="0" w:color="auto"/>
        <w:left w:val="none" w:sz="0" w:space="0" w:color="auto"/>
        <w:bottom w:val="none" w:sz="0" w:space="0" w:color="auto"/>
        <w:right w:val="none" w:sz="0" w:space="0" w:color="auto"/>
      </w:divBdr>
    </w:div>
    <w:div w:id="185096196">
      <w:bodyDiv w:val="1"/>
      <w:marLeft w:val="0"/>
      <w:marRight w:val="0"/>
      <w:marTop w:val="0"/>
      <w:marBottom w:val="0"/>
      <w:divBdr>
        <w:top w:val="none" w:sz="0" w:space="0" w:color="auto"/>
        <w:left w:val="none" w:sz="0" w:space="0" w:color="auto"/>
        <w:bottom w:val="none" w:sz="0" w:space="0" w:color="auto"/>
        <w:right w:val="none" w:sz="0" w:space="0" w:color="auto"/>
      </w:divBdr>
    </w:div>
    <w:div w:id="278490987">
      <w:bodyDiv w:val="1"/>
      <w:marLeft w:val="0"/>
      <w:marRight w:val="0"/>
      <w:marTop w:val="0"/>
      <w:marBottom w:val="0"/>
      <w:divBdr>
        <w:top w:val="none" w:sz="0" w:space="0" w:color="auto"/>
        <w:left w:val="none" w:sz="0" w:space="0" w:color="auto"/>
        <w:bottom w:val="none" w:sz="0" w:space="0" w:color="auto"/>
        <w:right w:val="none" w:sz="0" w:space="0" w:color="auto"/>
      </w:divBdr>
    </w:div>
    <w:div w:id="455491145">
      <w:bodyDiv w:val="1"/>
      <w:marLeft w:val="0"/>
      <w:marRight w:val="0"/>
      <w:marTop w:val="0"/>
      <w:marBottom w:val="0"/>
      <w:divBdr>
        <w:top w:val="none" w:sz="0" w:space="0" w:color="auto"/>
        <w:left w:val="none" w:sz="0" w:space="0" w:color="auto"/>
        <w:bottom w:val="none" w:sz="0" w:space="0" w:color="auto"/>
        <w:right w:val="none" w:sz="0" w:space="0" w:color="auto"/>
      </w:divBdr>
    </w:div>
    <w:div w:id="656615988">
      <w:bodyDiv w:val="1"/>
      <w:marLeft w:val="0"/>
      <w:marRight w:val="0"/>
      <w:marTop w:val="0"/>
      <w:marBottom w:val="0"/>
      <w:divBdr>
        <w:top w:val="none" w:sz="0" w:space="0" w:color="auto"/>
        <w:left w:val="none" w:sz="0" w:space="0" w:color="auto"/>
        <w:bottom w:val="none" w:sz="0" w:space="0" w:color="auto"/>
        <w:right w:val="none" w:sz="0" w:space="0" w:color="auto"/>
      </w:divBdr>
    </w:div>
    <w:div w:id="697508874">
      <w:bodyDiv w:val="1"/>
      <w:marLeft w:val="0"/>
      <w:marRight w:val="0"/>
      <w:marTop w:val="0"/>
      <w:marBottom w:val="0"/>
      <w:divBdr>
        <w:top w:val="none" w:sz="0" w:space="0" w:color="auto"/>
        <w:left w:val="none" w:sz="0" w:space="0" w:color="auto"/>
        <w:bottom w:val="none" w:sz="0" w:space="0" w:color="auto"/>
        <w:right w:val="none" w:sz="0" w:space="0" w:color="auto"/>
      </w:divBdr>
    </w:div>
    <w:div w:id="722171770">
      <w:bodyDiv w:val="1"/>
      <w:marLeft w:val="0"/>
      <w:marRight w:val="0"/>
      <w:marTop w:val="0"/>
      <w:marBottom w:val="0"/>
      <w:divBdr>
        <w:top w:val="none" w:sz="0" w:space="0" w:color="auto"/>
        <w:left w:val="none" w:sz="0" w:space="0" w:color="auto"/>
        <w:bottom w:val="none" w:sz="0" w:space="0" w:color="auto"/>
        <w:right w:val="none" w:sz="0" w:space="0" w:color="auto"/>
      </w:divBdr>
    </w:div>
    <w:div w:id="748305378">
      <w:bodyDiv w:val="1"/>
      <w:marLeft w:val="0"/>
      <w:marRight w:val="0"/>
      <w:marTop w:val="0"/>
      <w:marBottom w:val="0"/>
      <w:divBdr>
        <w:top w:val="none" w:sz="0" w:space="0" w:color="auto"/>
        <w:left w:val="none" w:sz="0" w:space="0" w:color="auto"/>
        <w:bottom w:val="none" w:sz="0" w:space="0" w:color="auto"/>
        <w:right w:val="none" w:sz="0" w:space="0" w:color="auto"/>
      </w:divBdr>
    </w:div>
    <w:div w:id="748618104">
      <w:bodyDiv w:val="1"/>
      <w:marLeft w:val="0"/>
      <w:marRight w:val="0"/>
      <w:marTop w:val="0"/>
      <w:marBottom w:val="0"/>
      <w:divBdr>
        <w:top w:val="none" w:sz="0" w:space="0" w:color="auto"/>
        <w:left w:val="none" w:sz="0" w:space="0" w:color="auto"/>
        <w:bottom w:val="none" w:sz="0" w:space="0" w:color="auto"/>
        <w:right w:val="none" w:sz="0" w:space="0" w:color="auto"/>
      </w:divBdr>
    </w:div>
    <w:div w:id="760833870">
      <w:bodyDiv w:val="1"/>
      <w:marLeft w:val="0"/>
      <w:marRight w:val="0"/>
      <w:marTop w:val="0"/>
      <w:marBottom w:val="0"/>
      <w:divBdr>
        <w:top w:val="none" w:sz="0" w:space="0" w:color="auto"/>
        <w:left w:val="none" w:sz="0" w:space="0" w:color="auto"/>
        <w:bottom w:val="none" w:sz="0" w:space="0" w:color="auto"/>
        <w:right w:val="none" w:sz="0" w:space="0" w:color="auto"/>
      </w:divBdr>
    </w:div>
    <w:div w:id="760952561">
      <w:bodyDiv w:val="1"/>
      <w:marLeft w:val="0"/>
      <w:marRight w:val="0"/>
      <w:marTop w:val="0"/>
      <w:marBottom w:val="0"/>
      <w:divBdr>
        <w:top w:val="none" w:sz="0" w:space="0" w:color="auto"/>
        <w:left w:val="none" w:sz="0" w:space="0" w:color="auto"/>
        <w:bottom w:val="none" w:sz="0" w:space="0" w:color="auto"/>
        <w:right w:val="none" w:sz="0" w:space="0" w:color="auto"/>
      </w:divBdr>
    </w:div>
    <w:div w:id="805050915">
      <w:bodyDiv w:val="1"/>
      <w:marLeft w:val="0"/>
      <w:marRight w:val="0"/>
      <w:marTop w:val="0"/>
      <w:marBottom w:val="0"/>
      <w:divBdr>
        <w:top w:val="none" w:sz="0" w:space="0" w:color="auto"/>
        <w:left w:val="none" w:sz="0" w:space="0" w:color="auto"/>
        <w:bottom w:val="none" w:sz="0" w:space="0" w:color="auto"/>
        <w:right w:val="none" w:sz="0" w:space="0" w:color="auto"/>
      </w:divBdr>
    </w:div>
    <w:div w:id="1172139902">
      <w:bodyDiv w:val="1"/>
      <w:marLeft w:val="0"/>
      <w:marRight w:val="0"/>
      <w:marTop w:val="0"/>
      <w:marBottom w:val="0"/>
      <w:divBdr>
        <w:top w:val="none" w:sz="0" w:space="0" w:color="auto"/>
        <w:left w:val="none" w:sz="0" w:space="0" w:color="auto"/>
        <w:bottom w:val="none" w:sz="0" w:space="0" w:color="auto"/>
        <w:right w:val="none" w:sz="0" w:space="0" w:color="auto"/>
      </w:divBdr>
    </w:div>
    <w:div w:id="1180512730">
      <w:bodyDiv w:val="1"/>
      <w:marLeft w:val="0"/>
      <w:marRight w:val="0"/>
      <w:marTop w:val="0"/>
      <w:marBottom w:val="0"/>
      <w:divBdr>
        <w:top w:val="none" w:sz="0" w:space="0" w:color="auto"/>
        <w:left w:val="none" w:sz="0" w:space="0" w:color="auto"/>
        <w:bottom w:val="none" w:sz="0" w:space="0" w:color="auto"/>
        <w:right w:val="none" w:sz="0" w:space="0" w:color="auto"/>
      </w:divBdr>
    </w:div>
    <w:div w:id="1309940693">
      <w:bodyDiv w:val="1"/>
      <w:marLeft w:val="0"/>
      <w:marRight w:val="0"/>
      <w:marTop w:val="0"/>
      <w:marBottom w:val="0"/>
      <w:divBdr>
        <w:top w:val="none" w:sz="0" w:space="0" w:color="auto"/>
        <w:left w:val="none" w:sz="0" w:space="0" w:color="auto"/>
        <w:bottom w:val="none" w:sz="0" w:space="0" w:color="auto"/>
        <w:right w:val="none" w:sz="0" w:space="0" w:color="auto"/>
      </w:divBdr>
    </w:div>
    <w:div w:id="1330329726">
      <w:bodyDiv w:val="1"/>
      <w:marLeft w:val="0"/>
      <w:marRight w:val="0"/>
      <w:marTop w:val="0"/>
      <w:marBottom w:val="0"/>
      <w:divBdr>
        <w:top w:val="none" w:sz="0" w:space="0" w:color="auto"/>
        <w:left w:val="none" w:sz="0" w:space="0" w:color="auto"/>
        <w:bottom w:val="none" w:sz="0" w:space="0" w:color="auto"/>
        <w:right w:val="none" w:sz="0" w:space="0" w:color="auto"/>
      </w:divBdr>
    </w:div>
    <w:div w:id="1350401959">
      <w:bodyDiv w:val="1"/>
      <w:marLeft w:val="0"/>
      <w:marRight w:val="0"/>
      <w:marTop w:val="0"/>
      <w:marBottom w:val="0"/>
      <w:divBdr>
        <w:top w:val="none" w:sz="0" w:space="0" w:color="auto"/>
        <w:left w:val="none" w:sz="0" w:space="0" w:color="auto"/>
        <w:bottom w:val="none" w:sz="0" w:space="0" w:color="auto"/>
        <w:right w:val="none" w:sz="0" w:space="0" w:color="auto"/>
      </w:divBdr>
    </w:div>
    <w:div w:id="1355961297">
      <w:bodyDiv w:val="1"/>
      <w:marLeft w:val="0"/>
      <w:marRight w:val="0"/>
      <w:marTop w:val="0"/>
      <w:marBottom w:val="0"/>
      <w:divBdr>
        <w:top w:val="none" w:sz="0" w:space="0" w:color="auto"/>
        <w:left w:val="none" w:sz="0" w:space="0" w:color="auto"/>
        <w:bottom w:val="none" w:sz="0" w:space="0" w:color="auto"/>
        <w:right w:val="none" w:sz="0" w:space="0" w:color="auto"/>
      </w:divBdr>
    </w:div>
    <w:div w:id="1526095373">
      <w:bodyDiv w:val="1"/>
      <w:marLeft w:val="0"/>
      <w:marRight w:val="0"/>
      <w:marTop w:val="0"/>
      <w:marBottom w:val="0"/>
      <w:divBdr>
        <w:top w:val="none" w:sz="0" w:space="0" w:color="auto"/>
        <w:left w:val="none" w:sz="0" w:space="0" w:color="auto"/>
        <w:bottom w:val="none" w:sz="0" w:space="0" w:color="auto"/>
        <w:right w:val="none" w:sz="0" w:space="0" w:color="auto"/>
      </w:divBdr>
    </w:div>
    <w:div w:id="1685088754">
      <w:bodyDiv w:val="1"/>
      <w:marLeft w:val="0"/>
      <w:marRight w:val="0"/>
      <w:marTop w:val="0"/>
      <w:marBottom w:val="0"/>
      <w:divBdr>
        <w:top w:val="none" w:sz="0" w:space="0" w:color="auto"/>
        <w:left w:val="none" w:sz="0" w:space="0" w:color="auto"/>
        <w:bottom w:val="none" w:sz="0" w:space="0" w:color="auto"/>
        <w:right w:val="none" w:sz="0" w:space="0" w:color="auto"/>
      </w:divBdr>
    </w:div>
    <w:div w:id="1880169222">
      <w:bodyDiv w:val="1"/>
      <w:marLeft w:val="0"/>
      <w:marRight w:val="0"/>
      <w:marTop w:val="0"/>
      <w:marBottom w:val="0"/>
      <w:divBdr>
        <w:top w:val="none" w:sz="0" w:space="0" w:color="auto"/>
        <w:left w:val="none" w:sz="0" w:space="0" w:color="auto"/>
        <w:bottom w:val="none" w:sz="0" w:space="0" w:color="auto"/>
        <w:right w:val="none" w:sz="0" w:space="0" w:color="auto"/>
      </w:divBdr>
    </w:div>
    <w:div w:id="2015716664">
      <w:bodyDiv w:val="1"/>
      <w:marLeft w:val="0"/>
      <w:marRight w:val="0"/>
      <w:marTop w:val="0"/>
      <w:marBottom w:val="0"/>
      <w:divBdr>
        <w:top w:val="none" w:sz="0" w:space="0" w:color="auto"/>
        <w:left w:val="none" w:sz="0" w:space="0" w:color="auto"/>
        <w:bottom w:val="none" w:sz="0" w:space="0" w:color="auto"/>
        <w:right w:val="none" w:sz="0" w:space="0" w:color="auto"/>
      </w:divBdr>
    </w:div>
    <w:div w:id="21023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2995</Words>
  <Characters>3594</Characters>
  <Application>Microsoft Office Word</Application>
  <DocSecurity>0</DocSecurity>
  <Lines>224</Lines>
  <Paragraphs>274</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张 俊哲</cp:lastModifiedBy>
  <cp:revision>15</cp:revision>
  <dcterms:created xsi:type="dcterms:W3CDTF">2020-07-04T03:16:00Z</dcterms:created>
  <dcterms:modified xsi:type="dcterms:W3CDTF">2023-07-17T13:23:00Z</dcterms:modified>
</cp:coreProperties>
</file>