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C6" w:rsidRPr="00C74A87" w:rsidRDefault="008439C6" w:rsidP="00B60879">
      <w:pPr>
        <w:jc w:val="center"/>
        <w:rPr>
          <w:rFonts w:ascii="宋体" w:cs="宋体"/>
          <w:b/>
          <w:bCs/>
          <w:sz w:val="36"/>
          <w:szCs w:val="36"/>
        </w:rPr>
      </w:pPr>
      <w:bookmarkStart w:id="0" w:name="_GoBack"/>
      <w:bookmarkEnd w:id="0"/>
      <w:r w:rsidRPr="00C74A87">
        <w:rPr>
          <w:rFonts w:ascii="宋体" w:hAnsi="宋体" w:cs="宋体" w:hint="eastAsia"/>
          <w:b/>
          <w:bCs/>
          <w:sz w:val="36"/>
          <w:szCs w:val="36"/>
        </w:rPr>
        <w:t>四川大学易制</w:t>
      </w:r>
      <w:proofErr w:type="gramStart"/>
      <w:r w:rsidRPr="00C74A87">
        <w:rPr>
          <w:rFonts w:ascii="宋体" w:hAnsi="宋体" w:cs="宋体" w:hint="eastAsia"/>
          <w:b/>
          <w:bCs/>
          <w:sz w:val="36"/>
          <w:szCs w:val="36"/>
        </w:rPr>
        <w:t>爆</w:t>
      </w:r>
      <w:proofErr w:type="gramEnd"/>
      <w:r w:rsidRPr="00C74A87">
        <w:rPr>
          <w:rFonts w:ascii="宋体" w:hAnsi="宋体" w:cs="宋体" w:hint="eastAsia"/>
          <w:b/>
          <w:bCs/>
          <w:sz w:val="36"/>
          <w:szCs w:val="36"/>
        </w:rPr>
        <w:t>化学品清查表</w:t>
      </w:r>
    </w:p>
    <w:p w:rsidR="008439C6" w:rsidRPr="00C74A87" w:rsidRDefault="008439C6" w:rsidP="00B60879">
      <w:pPr>
        <w:rPr>
          <w:rFonts w:ascii="宋体" w:cs="宋体"/>
        </w:rPr>
      </w:pPr>
      <w:r w:rsidRPr="00C74A87">
        <w:rPr>
          <w:rFonts w:ascii="宋体" w:hAnsi="宋体" w:cs="宋体" w:hint="eastAsia"/>
        </w:rPr>
        <w:t>单位名称（盖章）：</w:t>
      </w:r>
      <w:r w:rsidRPr="00C74A87">
        <w:rPr>
          <w:rFonts w:ascii="宋体" w:hAnsi="宋体" w:cs="宋体"/>
        </w:rPr>
        <w:t xml:space="preserve">                                                                                           </w:t>
      </w:r>
      <w:r w:rsidRPr="00C74A87">
        <w:rPr>
          <w:rFonts w:ascii="宋体" w:hAnsi="宋体" w:cs="宋体" w:hint="eastAsia"/>
        </w:rPr>
        <w:t>填表时间：</w:t>
      </w:r>
      <w:r w:rsidRPr="00C74A87">
        <w:rPr>
          <w:rFonts w:ascii="宋体" w:hAnsi="宋体" w:cs="宋体"/>
        </w:rPr>
        <w:t xml:space="preserve">   </w:t>
      </w:r>
      <w:r w:rsidRPr="00C74A87">
        <w:rPr>
          <w:rFonts w:ascii="宋体" w:hAnsi="宋体" w:cs="宋体" w:hint="eastAsia"/>
        </w:rPr>
        <w:t>年</w:t>
      </w:r>
      <w:r w:rsidRPr="00C74A87">
        <w:rPr>
          <w:rFonts w:ascii="宋体" w:hAnsi="宋体" w:cs="宋体"/>
        </w:rPr>
        <w:t xml:space="preserve">    </w:t>
      </w:r>
      <w:r w:rsidRPr="00C74A87">
        <w:rPr>
          <w:rFonts w:ascii="宋体" w:hAnsi="宋体" w:cs="宋体" w:hint="eastAsia"/>
        </w:rPr>
        <w:t>月</w:t>
      </w:r>
      <w:r w:rsidRPr="00C74A87">
        <w:rPr>
          <w:rFonts w:ascii="宋体" w:hAnsi="宋体" w:cs="宋体"/>
        </w:rPr>
        <w:t xml:space="preserve">    </w:t>
      </w:r>
      <w:r w:rsidRPr="00C74A87">
        <w:rPr>
          <w:rFonts w:ascii="宋体" w:hAnsi="宋体" w:cs="宋体" w:hint="eastAsia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1701"/>
        <w:gridCol w:w="1559"/>
        <w:gridCol w:w="2551"/>
        <w:gridCol w:w="1560"/>
        <w:gridCol w:w="1984"/>
        <w:gridCol w:w="1430"/>
      </w:tblGrid>
      <w:tr w:rsidR="008439C6" w:rsidRPr="00C74A87" w:rsidTr="006A3828">
        <w:trPr>
          <w:trHeight w:val="796"/>
        </w:trPr>
        <w:tc>
          <w:tcPr>
            <w:tcW w:w="1668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74A87">
              <w:rPr>
                <w:rFonts w:ascii="宋体" w:hAnsi="宋体" w:cs="宋体" w:hint="eastAsia"/>
                <w:sz w:val="24"/>
                <w:szCs w:val="24"/>
              </w:rPr>
              <w:t>易制</w:t>
            </w:r>
            <w:proofErr w:type="gramStart"/>
            <w:r w:rsidRPr="00C74A87">
              <w:rPr>
                <w:rFonts w:ascii="宋体" w:hAnsi="宋体" w:cs="宋体" w:hint="eastAsia"/>
                <w:sz w:val="24"/>
                <w:szCs w:val="24"/>
              </w:rPr>
              <w:t>爆</w:t>
            </w:r>
            <w:proofErr w:type="gramEnd"/>
            <w:r w:rsidRPr="00C74A87">
              <w:rPr>
                <w:rFonts w:ascii="宋体" w:hAnsi="宋体" w:cs="宋体" w:hint="eastAsia"/>
                <w:sz w:val="24"/>
                <w:szCs w:val="24"/>
              </w:rPr>
              <w:t>品名称</w:t>
            </w:r>
          </w:p>
        </w:tc>
        <w:tc>
          <w:tcPr>
            <w:tcW w:w="170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74A87">
              <w:rPr>
                <w:rFonts w:ascii="宋体" w:hAnsi="宋体" w:cs="宋体" w:hint="eastAsia"/>
                <w:sz w:val="24"/>
                <w:szCs w:val="24"/>
              </w:rPr>
              <w:t>出厂时间</w:t>
            </w:r>
          </w:p>
        </w:tc>
        <w:tc>
          <w:tcPr>
            <w:tcW w:w="170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 w:rsidRPr="00C74A87">
              <w:rPr>
                <w:rFonts w:ascii="宋体" w:hAnsi="宋体" w:cs="宋体" w:hint="eastAsia"/>
                <w:sz w:val="24"/>
                <w:szCs w:val="24"/>
              </w:rPr>
              <w:t>易制爆品来源</w:t>
            </w:r>
            <w:proofErr w:type="gramEnd"/>
          </w:p>
        </w:tc>
        <w:tc>
          <w:tcPr>
            <w:tcW w:w="1559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74A87">
              <w:rPr>
                <w:rFonts w:ascii="宋体" w:hAnsi="宋体" w:cs="宋体" w:hint="eastAsia"/>
                <w:sz w:val="24"/>
                <w:szCs w:val="24"/>
              </w:rPr>
              <w:t>现存数量</w:t>
            </w:r>
            <w:r w:rsidRPr="00C74A87">
              <w:rPr>
                <w:rFonts w:ascii="宋体" w:hAnsi="宋体" w:cs="宋体"/>
                <w:sz w:val="24"/>
                <w:szCs w:val="24"/>
              </w:rPr>
              <w:t>(g)</w:t>
            </w:r>
          </w:p>
        </w:tc>
        <w:tc>
          <w:tcPr>
            <w:tcW w:w="255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74A87">
              <w:rPr>
                <w:rFonts w:ascii="宋体" w:hAnsi="宋体" w:cs="宋体" w:hint="eastAsia"/>
                <w:sz w:val="24"/>
                <w:szCs w:val="24"/>
              </w:rPr>
              <w:t>存放地址</w:t>
            </w:r>
          </w:p>
        </w:tc>
        <w:tc>
          <w:tcPr>
            <w:tcW w:w="1560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74A87">
              <w:rPr>
                <w:rFonts w:ascii="宋体" w:hAnsi="宋体" w:cs="宋体" w:hint="eastAsia"/>
                <w:sz w:val="24"/>
                <w:szCs w:val="24"/>
              </w:rPr>
              <w:t>保管人</w:t>
            </w:r>
          </w:p>
        </w:tc>
        <w:tc>
          <w:tcPr>
            <w:tcW w:w="1984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74A87">
              <w:rPr>
                <w:rFonts w:ascii="宋体" w:hAnsi="宋体" w:cs="宋体" w:hint="eastAsia"/>
                <w:sz w:val="24"/>
                <w:szCs w:val="24"/>
              </w:rPr>
              <w:t>联系手机</w:t>
            </w:r>
          </w:p>
        </w:tc>
        <w:tc>
          <w:tcPr>
            <w:tcW w:w="1430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74A87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8439C6" w:rsidRPr="00C74A87" w:rsidTr="006A3828">
        <w:trPr>
          <w:trHeight w:val="661"/>
        </w:trPr>
        <w:tc>
          <w:tcPr>
            <w:tcW w:w="1668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70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70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559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255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560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984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430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</w:tr>
      <w:tr w:rsidR="008439C6" w:rsidRPr="00C74A87" w:rsidTr="006A3828">
        <w:trPr>
          <w:trHeight w:val="666"/>
        </w:trPr>
        <w:tc>
          <w:tcPr>
            <w:tcW w:w="1668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70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70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559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255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560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984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430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</w:tr>
      <w:tr w:rsidR="008439C6" w:rsidRPr="00C74A87" w:rsidTr="006A3828">
        <w:trPr>
          <w:trHeight w:val="676"/>
        </w:trPr>
        <w:tc>
          <w:tcPr>
            <w:tcW w:w="1668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70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70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559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255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560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984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430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</w:tr>
      <w:tr w:rsidR="008439C6" w:rsidRPr="00C74A87" w:rsidTr="006A3828">
        <w:trPr>
          <w:trHeight w:val="651"/>
        </w:trPr>
        <w:tc>
          <w:tcPr>
            <w:tcW w:w="1668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70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70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559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255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560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984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430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</w:tr>
      <w:tr w:rsidR="008439C6" w:rsidRPr="00C74A87" w:rsidTr="006A3828">
        <w:trPr>
          <w:trHeight w:val="651"/>
        </w:trPr>
        <w:tc>
          <w:tcPr>
            <w:tcW w:w="1668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70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70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559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255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560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984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430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</w:tr>
      <w:tr w:rsidR="008439C6" w:rsidRPr="00C74A87" w:rsidTr="006A3828">
        <w:trPr>
          <w:trHeight w:val="646"/>
        </w:trPr>
        <w:tc>
          <w:tcPr>
            <w:tcW w:w="1668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70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70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559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255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560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984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430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</w:tr>
      <w:tr w:rsidR="008439C6" w:rsidRPr="00C74A87" w:rsidTr="006A3828">
        <w:trPr>
          <w:trHeight w:val="686"/>
        </w:trPr>
        <w:tc>
          <w:tcPr>
            <w:tcW w:w="1668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70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70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559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2551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560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984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  <w:tc>
          <w:tcPr>
            <w:tcW w:w="1430" w:type="dxa"/>
            <w:vAlign w:val="center"/>
          </w:tcPr>
          <w:p w:rsidR="008439C6" w:rsidRPr="00C74A87" w:rsidRDefault="008439C6" w:rsidP="006A3828">
            <w:pPr>
              <w:jc w:val="center"/>
              <w:rPr>
                <w:rFonts w:ascii="宋体" w:cs="宋体"/>
              </w:rPr>
            </w:pPr>
          </w:p>
        </w:tc>
      </w:tr>
    </w:tbl>
    <w:p w:rsidR="008439C6" w:rsidRPr="00C74A87" w:rsidRDefault="008439C6" w:rsidP="00B60879">
      <w:pPr>
        <w:rPr>
          <w:rFonts w:ascii="宋体" w:cs="宋体"/>
        </w:rPr>
      </w:pPr>
      <w:r w:rsidRPr="00C74A87">
        <w:rPr>
          <w:rFonts w:ascii="宋体" w:hAnsi="宋体" w:cs="宋体" w:hint="eastAsia"/>
        </w:rPr>
        <w:t>填表说明：</w:t>
      </w:r>
      <w:r w:rsidRPr="00C74A87">
        <w:rPr>
          <w:rFonts w:ascii="宋体" w:hAnsi="宋体" w:cs="宋体"/>
        </w:rPr>
        <w:t>1.</w:t>
      </w:r>
      <w:r w:rsidRPr="00C74A87">
        <w:rPr>
          <w:rFonts w:ascii="宋体" w:hAnsi="宋体" w:cs="宋体" w:hint="eastAsia"/>
        </w:rPr>
        <w:t>“易制爆品来源”填写“物质供应科”、“外购”、“历史遗留”；</w:t>
      </w:r>
    </w:p>
    <w:p w:rsidR="008439C6" w:rsidRPr="00C74A87" w:rsidRDefault="008439C6" w:rsidP="00B60879">
      <w:pPr>
        <w:rPr>
          <w:rFonts w:ascii="宋体" w:cs="宋体"/>
        </w:rPr>
      </w:pPr>
      <w:r w:rsidRPr="00C74A87">
        <w:rPr>
          <w:rFonts w:ascii="宋体" w:hAnsi="宋体" w:cs="宋体"/>
        </w:rPr>
        <w:t xml:space="preserve">          2. </w:t>
      </w:r>
      <w:r w:rsidRPr="00C74A87">
        <w:rPr>
          <w:rFonts w:ascii="宋体" w:hAnsi="宋体" w:cs="宋体" w:hint="eastAsia"/>
        </w:rPr>
        <w:t>如易制</w:t>
      </w:r>
      <w:proofErr w:type="gramStart"/>
      <w:r w:rsidRPr="00C74A87">
        <w:rPr>
          <w:rFonts w:ascii="宋体" w:hAnsi="宋体" w:cs="宋体" w:hint="eastAsia"/>
        </w:rPr>
        <w:t>爆品需报废请</w:t>
      </w:r>
      <w:proofErr w:type="gramEnd"/>
      <w:r w:rsidRPr="00C74A87">
        <w:rPr>
          <w:rFonts w:ascii="宋体" w:hAnsi="宋体" w:cs="宋体" w:hint="eastAsia"/>
        </w:rPr>
        <w:t>在“备注”中注明；</w:t>
      </w:r>
    </w:p>
    <w:p w:rsidR="008439C6" w:rsidRPr="00C74A87" w:rsidRDefault="008439C6" w:rsidP="00B60879">
      <w:pPr>
        <w:rPr>
          <w:rFonts w:ascii="宋体" w:cs="宋体"/>
        </w:rPr>
      </w:pPr>
      <w:r w:rsidRPr="00C74A87">
        <w:rPr>
          <w:rFonts w:ascii="宋体" w:hAnsi="宋体" w:cs="宋体"/>
        </w:rPr>
        <w:t xml:space="preserve">          3. </w:t>
      </w:r>
      <w:r w:rsidRPr="00C74A87">
        <w:rPr>
          <w:rFonts w:ascii="宋体" w:hAnsi="宋体" w:cs="宋体" w:hint="eastAsia"/>
        </w:rPr>
        <w:t>若无</w:t>
      </w:r>
      <w:proofErr w:type="gramStart"/>
      <w:r w:rsidRPr="00C74A87">
        <w:rPr>
          <w:rFonts w:ascii="宋体" w:hAnsi="宋体" w:cs="宋体" w:hint="eastAsia"/>
        </w:rPr>
        <w:t>易制爆品贮存</w:t>
      </w:r>
      <w:proofErr w:type="gramEnd"/>
      <w:r w:rsidRPr="00C74A87">
        <w:rPr>
          <w:rFonts w:ascii="宋体" w:hAnsi="宋体" w:cs="宋体" w:hint="eastAsia"/>
        </w:rPr>
        <w:t>，则填写“无”。</w:t>
      </w:r>
    </w:p>
    <w:p w:rsidR="008439C6" w:rsidRPr="00B60879" w:rsidRDefault="008439C6" w:rsidP="00E45DA2">
      <w:pPr>
        <w:jc w:val="left"/>
        <w:rPr>
          <w:rFonts w:cs="Times New Roman"/>
          <w:sz w:val="28"/>
          <w:szCs w:val="28"/>
        </w:rPr>
      </w:pPr>
    </w:p>
    <w:sectPr w:rsidR="008439C6" w:rsidRPr="00B60879" w:rsidSect="00B60879">
      <w:pgSz w:w="16838" w:h="11906" w:orient="landscape"/>
      <w:pgMar w:top="1440" w:right="1440" w:bottom="144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91" w:rsidRDefault="001E4A91" w:rsidP="00E45D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4A91" w:rsidRDefault="001E4A91" w:rsidP="00E45D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91" w:rsidRDefault="001E4A91" w:rsidP="00E45D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4A91" w:rsidRDefault="001E4A91" w:rsidP="00E45D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A2"/>
    <w:rsid w:val="001555CC"/>
    <w:rsid w:val="00195E80"/>
    <w:rsid w:val="001B0F2A"/>
    <w:rsid w:val="001E4A91"/>
    <w:rsid w:val="0025701E"/>
    <w:rsid w:val="002F560C"/>
    <w:rsid w:val="002F70DD"/>
    <w:rsid w:val="00300726"/>
    <w:rsid w:val="003E37FF"/>
    <w:rsid w:val="004120D1"/>
    <w:rsid w:val="00417ADA"/>
    <w:rsid w:val="00476834"/>
    <w:rsid w:val="00480E76"/>
    <w:rsid w:val="005005F9"/>
    <w:rsid w:val="00574871"/>
    <w:rsid w:val="005A668B"/>
    <w:rsid w:val="006A3828"/>
    <w:rsid w:val="006B6DC9"/>
    <w:rsid w:val="007517B6"/>
    <w:rsid w:val="007B334D"/>
    <w:rsid w:val="00807657"/>
    <w:rsid w:val="008119C9"/>
    <w:rsid w:val="008439C6"/>
    <w:rsid w:val="00936DC7"/>
    <w:rsid w:val="00973BE4"/>
    <w:rsid w:val="00990B69"/>
    <w:rsid w:val="0099772F"/>
    <w:rsid w:val="009F5723"/>
    <w:rsid w:val="00A17072"/>
    <w:rsid w:val="00B60879"/>
    <w:rsid w:val="00C74A87"/>
    <w:rsid w:val="00CE5A5C"/>
    <w:rsid w:val="00D7256C"/>
    <w:rsid w:val="00E45DA2"/>
    <w:rsid w:val="00E87783"/>
    <w:rsid w:val="00F374A2"/>
    <w:rsid w:val="00F6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71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45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45D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45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45DA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B6087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B1C16"/>
    <w:rPr>
      <w:rFonts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71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45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45D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45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45DA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B6087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B1C16"/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关于进一步加强全校实验室管控类危险化学品安全管理的通  知</dc:title>
  <dc:creator>DK</dc:creator>
  <cp:lastModifiedBy>lenovo</cp:lastModifiedBy>
  <cp:revision>3</cp:revision>
  <dcterms:created xsi:type="dcterms:W3CDTF">2017-12-29T02:52:00Z</dcterms:created>
  <dcterms:modified xsi:type="dcterms:W3CDTF">2017-12-29T02:52:00Z</dcterms:modified>
</cp:coreProperties>
</file>